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8B9E14" w14:textId="77777777" w:rsidR="00AB7FB8" w:rsidRDefault="00AB7FB8" w:rsidP="4923D6F6">
      <w:pPr>
        <w:pStyle w:val="paragraph"/>
        <w:spacing w:before="0" w:beforeAutospacing="0" w:after="0" w:afterAutospacing="0"/>
        <w:textAlignment w:val="baseline"/>
        <w:rPr>
          <w:rFonts w:ascii="Segoe UI" w:hAnsi="Segoe UI" w:cs="Segoe UI"/>
          <w:sz w:val="18"/>
          <w:szCs w:val="18"/>
        </w:rPr>
      </w:pPr>
      <w:r>
        <w:rPr>
          <w:noProof/>
          <w:lang w:val="en-US" w:eastAsia="zh-CN" w:bidi="th-TH"/>
        </w:rPr>
        <w:drawing>
          <wp:inline distT="0" distB="0" distL="0" distR="0" wp14:anchorId="65A790C7" wp14:editId="686A0B0A">
            <wp:extent cx="3001010" cy="566420"/>
            <wp:effectExtent l="0" t="0" r="0" b="508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1010" cy="566420"/>
                    </a:xfrm>
                    <a:prstGeom prst="rect">
                      <a:avLst/>
                    </a:prstGeom>
                  </pic:spPr>
                </pic:pic>
              </a:graphicData>
            </a:graphic>
          </wp:inline>
        </w:drawing>
      </w:r>
      <w:r w:rsidR="4923D6F6" w:rsidRPr="4923D6F6">
        <w:rPr>
          <w:rStyle w:val="eop"/>
          <w:rFonts w:ascii="Calibri" w:hAnsi="Calibri" w:cs="Calibri"/>
          <w:color w:val="000000" w:themeColor="text1"/>
          <w:sz w:val="20"/>
          <w:szCs w:val="20"/>
        </w:rPr>
        <w:t> </w:t>
      </w:r>
    </w:p>
    <w:p w14:paraId="153C44CD" w14:textId="77777777" w:rsidR="00AB7FB8" w:rsidRDefault="00AB7FB8" w:rsidP="00AB7FB8">
      <w:pPr>
        <w:pStyle w:val="paragraph"/>
        <w:spacing w:before="0" w:beforeAutospacing="0" w:after="0" w:afterAutospacing="0"/>
        <w:jc w:val="right"/>
        <w:textAlignment w:val="baseline"/>
        <w:rPr>
          <w:rFonts w:ascii="Segoe UI" w:hAnsi="Segoe UI" w:cs="Segoe UI"/>
          <w:sz w:val="18"/>
          <w:szCs w:val="18"/>
        </w:rPr>
      </w:pPr>
      <w:r>
        <w:rPr>
          <w:rStyle w:val="normaltextrun"/>
          <w:rFonts w:ascii="Arial" w:hAnsi="Arial" w:cs="Arial"/>
          <w:b/>
          <w:bCs/>
          <w:color w:val="B8A99A"/>
        </w:rPr>
        <w:t>PRESS RELEASE</w:t>
      </w:r>
      <w:r>
        <w:rPr>
          <w:rStyle w:val="normaltextrun"/>
          <w:rFonts w:ascii="Arial" w:hAnsi="Arial" w:cs="Arial"/>
          <w:color w:val="B8A99A"/>
        </w:rPr>
        <w:t>  </w:t>
      </w:r>
      <w:r>
        <w:rPr>
          <w:rStyle w:val="eop"/>
          <w:rFonts w:ascii="Arial" w:hAnsi="Arial" w:cs="Arial"/>
          <w:color w:val="B8A99A"/>
        </w:rPr>
        <w:t> </w:t>
      </w:r>
    </w:p>
    <w:p w14:paraId="442836A7" w14:textId="77777777" w:rsidR="00AB7FB8" w:rsidRDefault="00161D93" w:rsidP="51AB77A2">
      <w:pPr>
        <w:pStyle w:val="paragraph"/>
        <w:spacing w:before="0" w:beforeAutospacing="0" w:after="0" w:afterAutospacing="0"/>
        <w:jc w:val="right"/>
        <w:textAlignment w:val="baseline"/>
        <w:rPr>
          <w:rFonts w:ascii="Segoe UI" w:hAnsi="Segoe UI" w:cs="Segoe UI"/>
          <w:sz w:val="18"/>
          <w:szCs w:val="18"/>
        </w:rPr>
      </w:pPr>
      <w:r>
        <w:rPr>
          <w:rStyle w:val="normaltextrun"/>
          <w:rFonts w:ascii="Arial" w:hAnsi="Arial" w:cs="Arial"/>
          <w:color w:val="000000" w:themeColor="text1"/>
        </w:rPr>
        <w:t>February</w:t>
      </w:r>
      <w:r w:rsidR="00AD1D4C" w:rsidRPr="51AB77A2">
        <w:rPr>
          <w:rStyle w:val="normaltextrun"/>
          <w:rFonts w:ascii="Arial" w:hAnsi="Arial" w:cs="Arial"/>
          <w:color w:val="000000" w:themeColor="text1"/>
        </w:rPr>
        <w:t xml:space="preserve"> </w:t>
      </w:r>
      <w:r w:rsidR="4BD98DF4" w:rsidRPr="51AB77A2">
        <w:rPr>
          <w:rStyle w:val="normaltextrun"/>
          <w:rFonts w:ascii="Arial" w:hAnsi="Arial" w:cs="Arial"/>
          <w:color w:val="000000" w:themeColor="text1"/>
        </w:rPr>
        <w:t>202</w:t>
      </w:r>
      <w:r w:rsidR="002159D1">
        <w:rPr>
          <w:rStyle w:val="normaltextrun"/>
          <w:rFonts w:ascii="Arial" w:hAnsi="Arial" w:cs="Arial"/>
          <w:color w:val="000000" w:themeColor="text1"/>
        </w:rPr>
        <w:t>6</w:t>
      </w:r>
      <w:r w:rsidR="00AB7FB8" w:rsidRPr="51AB77A2">
        <w:rPr>
          <w:rStyle w:val="normaltextrun"/>
          <w:rFonts w:ascii="Arial" w:hAnsi="Arial" w:cs="Arial"/>
          <w:color w:val="000000" w:themeColor="text1"/>
        </w:rPr>
        <w:t>  </w:t>
      </w:r>
      <w:r w:rsidR="00AB7FB8" w:rsidRPr="51AB77A2">
        <w:rPr>
          <w:rStyle w:val="eop"/>
          <w:rFonts w:ascii="Arial" w:hAnsi="Arial" w:cs="Arial"/>
          <w:color w:val="000000" w:themeColor="text1"/>
        </w:rPr>
        <w:t> </w:t>
      </w:r>
    </w:p>
    <w:p w14:paraId="55C577C3" w14:textId="77777777" w:rsidR="00AB7FB8" w:rsidRDefault="00AB7FB8" w:rsidP="00AB7FB8"/>
    <w:p w14:paraId="13905E8A" w14:textId="77777777" w:rsidR="005C2F62" w:rsidRDefault="00161D93" w:rsidP="00947906">
      <w:pPr>
        <w:rPr>
          <w:rFonts w:ascii="Arial" w:hAnsi="Arial" w:cs="Arial"/>
          <w:b/>
          <w:bCs/>
          <w:color w:val="000000" w:themeColor="text1"/>
          <w:sz w:val="44"/>
          <w:szCs w:val="44"/>
        </w:rPr>
      </w:pPr>
      <w:r w:rsidRPr="00161D93">
        <w:rPr>
          <w:rFonts w:ascii="Arial" w:hAnsi="Arial" w:cs="Arial"/>
          <w:b/>
          <w:bCs/>
          <w:color w:val="000000" w:themeColor="text1"/>
          <w:sz w:val="44"/>
          <w:szCs w:val="44"/>
        </w:rPr>
        <w:t xml:space="preserve">Rokbak appoints Trevotech as dealer </w:t>
      </w:r>
      <w:r w:rsidR="00583539">
        <w:rPr>
          <w:rFonts w:ascii="Arial" w:hAnsi="Arial" w:cs="Arial"/>
          <w:b/>
          <w:bCs/>
          <w:color w:val="000000" w:themeColor="text1"/>
          <w:sz w:val="44"/>
          <w:szCs w:val="44"/>
        </w:rPr>
        <w:t xml:space="preserve">partner </w:t>
      </w:r>
      <w:r w:rsidRPr="00161D93">
        <w:rPr>
          <w:rFonts w:ascii="Arial" w:hAnsi="Arial" w:cs="Arial"/>
          <w:b/>
          <w:bCs/>
          <w:color w:val="000000" w:themeColor="text1"/>
          <w:sz w:val="44"/>
          <w:szCs w:val="44"/>
        </w:rPr>
        <w:t>in Angola</w:t>
      </w:r>
    </w:p>
    <w:p w14:paraId="2487A0C9" w14:textId="77777777" w:rsidR="00161D93" w:rsidRDefault="00161D93" w:rsidP="00947906">
      <w:pPr>
        <w:rPr>
          <w:i/>
          <w:iCs/>
          <w:color w:val="44546A" w:themeColor="text2"/>
          <w:sz w:val="18"/>
          <w:szCs w:val="18"/>
        </w:rPr>
      </w:pPr>
    </w:p>
    <w:p w14:paraId="023011E5" w14:textId="77777777" w:rsidR="00161D93" w:rsidRDefault="00161D93" w:rsidP="00161D93">
      <w:pPr>
        <w:rPr>
          <w:rFonts w:ascii="Arial" w:hAnsi="Arial" w:cs="Arial"/>
          <w:b/>
          <w:bCs/>
        </w:rPr>
      </w:pPr>
      <w:r w:rsidRPr="00161D93">
        <w:rPr>
          <w:rFonts w:ascii="Arial" w:hAnsi="Arial" w:cs="Arial"/>
          <w:b/>
          <w:bCs/>
        </w:rPr>
        <w:t>With Angola entering a new phase of infrastructure and mining development, Rokbak has partnered with Trevotech to deliver robust articulated haulers</w:t>
      </w:r>
      <w:r w:rsidR="00C63804">
        <w:rPr>
          <w:rFonts w:ascii="Arial" w:hAnsi="Arial" w:cs="Arial"/>
          <w:b/>
          <w:bCs/>
        </w:rPr>
        <w:t>,</w:t>
      </w:r>
      <w:r w:rsidRPr="00161D93">
        <w:rPr>
          <w:rFonts w:ascii="Arial" w:hAnsi="Arial" w:cs="Arial"/>
          <w:b/>
          <w:bCs/>
        </w:rPr>
        <w:t xml:space="preserve"> backed by strong local sales and aftermarket support.</w:t>
      </w:r>
    </w:p>
    <w:p w14:paraId="092B2DA0" w14:textId="77777777" w:rsidR="00495059" w:rsidRDefault="00495059" w:rsidP="00161D93">
      <w:pPr>
        <w:rPr>
          <w:rFonts w:ascii="Arial" w:hAnsi="Arial" w:cs="Arial"/>
          <w:b/>
          <w:bCs/>
        </w:rPr>
      </w:pPr>
    </w:p>
    <w:p w14:paraId="588205C7" w14:textId="77777777" w:rsidR="00714EB5" w:rsidRDefault="00714EB5" w:rsidP="00161D93">
      <w:pPr>
        <w:rPr>
          <w:rFonts w:ascii="Arial" w:hAnsi="Arial" w:cs="Arial"/>
          <w:b/>
          <w:bCs/>
        </w:rPr>
      </w:pPr>
    </w:p>
    <w:p w14:paraId="0F248C09" w14:textId="77777777" w:rsidR="00714EB5" w:rsidRPr="00161D93" w:rsidRDefault="00714EB5" w:rsidP="00161D93">
      <w:pPr>
        <w:rPr>
          <w:rFonts w:ascii="Arial" w:hAnsi="Arial" w:cs="Arial"/>
          <w:b/>
          <w:bCs/>
        </w:rPr>
      </w:pPr>
      <w:r>
        <w:rPr>
          <w:rFonts w:ascii="Arial" w:hAnsi="Arial" w:cs="Arial"/>
          <w:b/>
          <w:bCs/>
          <w:noProof/>
          <w:lang w:val="en-US" w:eastAsia="zh-CN" w:bidi="th-TH"/>
        </w:rPr>
        <w:drawing>
          <wp:inline distT="0" distB="0" distL="0" distR="0" wp14:anchorId="47367C4A" wp14:editId="104AEDD0">
            <wp:extent cx="5943600" cy="3460495"/>
            <wp:effectExtent l="19050" t="0" r="0" b="0"/>
            <wp:docPr id="211611979" name="Picture 1" descr="A building with a car parked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1979" name="Picture 1" descr="A building with a car parked in front of it&#10;&#10;AI-generated content may be incorrect."/>
                    <pic:cNvPicPr/>
                  </pic:nvPicPr>
                  <pic:blipFill>
                    <a:blip r:embed="rId12" cstate="print"/>
                    <a:stretch>
                      <a:fillRect/>
                    </a:stretch>
                  </pic:blipFill>
                  <pic:spPr>
                    <a:xfrm>
                      <a:off x="0" y="0"/>
                      <a:ext cx="5943600" cy="3460495"/>
                    </a:xfrm>
                    <a:prstGeom prst="rect">
                      <a:avLst/>
                    </a:prstGeom>
                  </pic:spPr>
                </pic:pic>
              </a:graphicData>
            </a:graphic>
          </wp:inline>
        </w:drawing>
      </w:r>
    </w:p>
    <w:p w14:paraId="081CFD48" w14:textId="77777777" w:rsidR="7CAC4C28" w:rsidRDefault="7CAC4C28" w:rsidP="7CAC4C28">
      <w:pPr>
        <w:rPr>
          <w:rFonts w:ascii="Arial" w:hAnsi="Arial" w:cs="Arial"/>
          <w:b/>
          <w:bCs/>
        </w:rPr>
      </w:pPr>
    </w:p>
    <w:p w14:paraId="5B2D559F" w14:textId="77777777" w:rsidR="0044285C" w:rsidRDefault="00C6228B" w:rsidP="00C6228B">
      <w:pPr>
        <w:pStyle w:val="Caption"/>
        <w:jc w:val="center"/>
      </w:pPr>
      <w:r>
        <w:t xml:space="preserve">Trevotech is the new authorised Rokbak </w:t>
      </w:r>
      <w:r w:rsidR="00C63804">
        <w:t>dealer in Angola.</w:t>
      </w:r>
    </w:p>
    <w:p w14:paraId="753AA3E1" w14:textId="77777777" w:rsidR="00495059" w:rsidRPr="00495059" w:rsidRDefault="00495059" w:rsidP="00495059">
      <w:pPr>
        <w:rPr>
          <w:lang w:eastAsia="en-US"/>
        </w:rPr>
      </w:pPr>
    </w:p>
    <w:p w14:paraId="65ADD6E3" w14:textId="77777777" w:rsidR="00161D93" w:rsidRDefault="00C6228B" w:rsidP="00161D93">
      <w:pPr>
        <w:rPr>
          <w:rFonts w:ascii="Arial" w:hAnsi="Arial" w:cs="Arial"/>
        </w:rPr>
      </w:pPr>
      <w:hyperlink r:id="rId13" w:history="1">
        <w:r w:rsidRPr="00971342">
          <w:rPr>
            <w:rStyle w:val="Hyperlink"/>
            <w:rFonts w:ascii="Arial" w:hAnsi="Arial" w:cs="Arial"/>
          </w:rPr>
          <w:t>Rokbak</w:t>
        </w:r>
      </w:hyperlink>
      <w:r w:rsidR="00161D93" w:rsidRPr="00161D93">
        <w:rPr>
          <w:rFonts w:ascii="Arial" w:hAnsi="Arial" w:cs="Arial"/>
        </w:rPr>
        <w:t xml:space="preserve"> has appointed </w:t>
      </w:r>
      <w:hyperlink r:id="rId14" w:history="1">
        <w:r w:rsidR="00161D93" w:rsidRPr="00971342">
          <w:rPr>
            <w:rStyle w:val="Hyperlink"/>
            <w:rFonts w:ascii="Arial" w:hAnsi="Arial" w:cs="Arial"/>
          </w:rPr>
          <w:t>Trevotech</w:t>
        </w:r>
      </w:hyperlink>
      <w:r w:rsidR="00161D93" w:rsidRPr="00161D93">
        <w:rPr>
          <w:rFonts w:ascii="Arial" w:hAnsi="Arial" w:cs="Arial"/>
        </w:rPr>
        <w:t xml:space="preserve"> as its new authorised dealer in Angola, strengthening </w:t>
      </w:r>
      <w:r w:rsidR="00E5713C">
        <w:rPr>
          <w:rFonts w:ascii="Arial" w:hAnsi="Arial" w:cs="Arial"/>
        </w:rPr>
        <w:t>the articulated hauler manufacturer’s</w:t>
      </w:r>
      <w:r w:rsidR="00161D93" w:rsidRPr="00161D93">
        <w:rPr>
          <w:rFonts w:ascii="Arial" w:hAnsi="Arial" w:cs="Arial"/>
        </w:rPr>
        <w:t xml:space="preserve"> presence in </w:t>
      </w:r>
      <w:r w:rsidR="00161D93">
        <w:rPr>
          <w:rFonts w:ascii="Arial" w:hAnsi="Arial" w:cs="Arial"/>
        </w:rPr>
        <w:t xml:space="preserve">another African </w:t>
      </w:r>
      <w:r w:rsidR="00161D93" w:rsidRPr="00161D93">
        <w:rPr>
          <w:rFonts w:ascii="Arial" w:hAnsi="Arial" w:cs="Arial"/>
        </w:rPr>
        <w:t xml:space="preserve">market </w:t>
      </w:r>
      <w:r w:rsidR="00266604">
        <w:rPr>
          <w:rFonts w:ascii="Arial" w:hAnsi="Arial" w:cs="Arial"/>
        </w:rPr>
        <w:t xml:space="preserve">that’s </w:t>
      </w:r>
      <w:r w:rsidR="00161D93" w:rsidRPr="00161D93">
        <w:rPr>
          <w:rFonts w:ascii="Arial" w:hAnsi="Arial" w:cs="Arial"/>
        </w:rPr>
        <w:t>experiencing renewed growth in infrastructure, mining and large-scale earthmoving projects.</w:t>
      </w:r>
    </w:p>
    <w:p w14:paraId="5919AEE3" w14:textId="77777777" w:rsidR="00161D93" w:rsidRPr="00161D93" w:rsidRDefault="00161D93" w:rsidP="00161D93">
      <w:pPr>
        <w:rPr>
          <w:rFonts w:ascii="Arial" w:hAnsi="Arial" w:cs="Arial"/>
        </w:rPr>
      </w:pPr>
    </w:p>
    <w:p w14:paraId="49570DEF" w14:textId="77777777" w:rsidR="00161D93" w:rsidRDefault="00161D93" w:rsidP="00161D93">
      <w:pPr>
        <w:rPr>
          <w:rFonts w:ascii="Arial" w:hAnsi="Arial" w:cs="Arial"/>
        </w:rPr>
      </w:pPr>
      <w:r w:rsidRPr="00161D93">
        <w:rPr>
          <w:rFonts w:ascii="Arial" w:hAnsi="Arial" w:cs="Arial"/>
        </w:rPr>
        <w:t>Angola is entering a new phase of national development, with increasing demand for robust, high</w:t>
      </w:r>
      <w:r w:rsidRPr="00161D93">
        <w:rPr>
          <w:rFonts w:ascii="Arial" w:hAnsi="Arial" w:cs="Arial"/>
        </w:rPr>
        <w:noBreakHyphen/>
        <w:t xml:space="preserve">performance equipment capable of operating in extreme conditions. Trevotech identified the need for a </w:t>
      </w:r>
      <w:r w:rsidR="003601F7">
        <w:rPr>
          <w:rFonts w:ascii="Arial" w:hAnsi="Arial" w:cs="Arial"/>
        </w:rPr>
        <w:t>robust and reliable</w:t>
      </w:r>
      <w:r w:rsidRPr="00161D93">
        <w:rPr>
          <w:rFonts w:ascii="Arial" w:hAnsi="Arial" w:cs="Arial"/>
        </w:rPr>
        <w:t xml:space="preserve"> articulated hauler brand with proven engineering, strong heritage and a long</w:t>
      </w:r>
      <w:r w:rsidRPr="00161D93">
        <w:rPr>
          <w:rFonts w:ascii="Arial" w:hAnsi="Arial" w:cs="Arial"/>
        </w:rPr>
        <w:noBreakHyphen/>
        <w:t>term commitment to the market</w:t>
      </w:r>
      <w:r w:rsidR="000F57F0">
        <w:rPr>
          <w:rFonts w:ascii="Arial" w:hAnsi="Arial" w:cs="Arial"/>
        </w:rPr>
        <w:t>, all</w:t>
      </w:r>
      <w:r w:rsidRPr="00161D93">
        <w:rPr>
          <w:rFonts w:ascii="Arial" w:hAnsi="Arial" w:cs="Arial"/>
        </w:rPr>
        <w:t xml:space="preserve"> qualities embodied by Rokbak</w:t>
      </w:r>
      <w:r>
        <w:rPr>
          <w:rFonts w:ascii="Arial" w:hAnsi="Arial" w:cs="Arial"/>
        </w:rPr>
        <w:t xml:space="preserve"> trucks</w:t>
      </w:r>
      <w:r w:rsidRPr="00161D93">
        <w:rPr>
          <w:rFonts w:ascii="Arial" w:hAnsi="Arial" w:cs="Arial"/>
        </w:rPr>
        <w:t>.</w:t>
      </w:r>
    </w:p>
    <w:p w14:paraId="2BBE7101" w14:textId="77777777" w:rsidR="00161D93" w:rsidRPr="00161D93" w:rsidRDefault="00161D93" w:rsidP="00161D93">
      <w:pPr>
        <w:rPr>
          <w:rFonts w:ascii="Arial" w:hAnsi="Arial" w:cs="Arial"/>
        </w:rPr>
      </w:pPr>
    </w:p>
    <w:p w14:paraId="4401EB69" w14:textId="77777777" w:rsidR="00224E4A" w:rsidRDefault="00161D93" w:rsidP="00161D93">
      <w:pPr>
        <w:rPr>
          <w:rFonts w:ascii="Arial" w:hAnsi="Arial" w:cs="Arial"/>
        </w:rPr>
      </w:pPr>
      <w:r w:rsidRPr="00161D93">
        <w:rPr>
          <w:rFonts w:ascii="Arial" w:hAnsi="Arial" w:cs="Arial"/>
        </w:rPr>
        <w:lastRenderedPageBreak/>
        <w:t xml:space="preserve">“Angola is </w:t>
      </w:r>
      <w:r w:rsidR="00F34897">
        <w:rPr>
          <w:rFonts w:ascii="Arial" w:hAnsi="Arial" w:cs="Arial"/>
        </w:rPr>
        <w:t>a demanding</w:t>
      </w:r>
      <w:r w:rsidRPr="00161D93">
        <w:rPr>
          <w:rFonts w:ascii="Arial" w:hAnsi="Arial" w:cs="Arial"/>
        </w:rPr>
        <w:t xml:space="preserve"> market</w:t>
      </w:r>
      <w:r w:rsidR="00F34897">
        <w:rPr>
          <w:rFonts w:ascii="Arial" w:hAnsi="Arial" w:cs="Arial"/>
        </w:rPr>
        <w:t xml:space="preserve"> for </w:t>
      </w:r>
      <w:r w:rsidR="00613CA4">
        <w:rPr>
          <w:rFonts w:ascii="Arial" w:hAnsi="Arial" w:cs="Arial"/>
        </w:rPr>
        <w:t>ADTs</w:t>
      </w:r>
      <w:r w:rsidRPr="00161D93">
        <w:rPr>
          <w:rFonts w:ascii="Arial" w:hAnsi="Arial" w:cs="Arial"/>
        </w:rPr>
        <w:t>,</w:t>
      </w:r>
      <w:r w:rsidR="0086065D">
        <w:rPr>
          <w:rFonts w:ascii="Arial" w:hAnsi="Arial" w:cs="Arial"/>
        </w:rPr>
        <w:t xml:space="preserve">” says </w:t>
      </w:r>
      <w:r w:rsidR="0034513B" w:rsidRPr="0034513B">
        <w:rPr>
          <w:rFonts w:ascii="Arial" w:hAnsi="Arial" w:cs="Arial"/>
        </w:rPr>
        <w:t>António Pereira, Managing Director</w:t>
      </w:r>
      <w:r w:rsidR="00C61FB5">
        <w:rPr>
          <w:rFonts w:ascii="Arial" w:hAnsi="Arial" w:cs="Arial"/>
        </w:rPr>
        <w:t xml:space="preserve"> of </w:t>
      </w:r>
      <w:proofErr w:type="spellStart"/>
      <w:r w:rsidR="00C61FB5" w:rsidRPr="00161D93">
        <w:rPr>
          <w:rFonts w:ascii="Arial" w:hAnsi="Arial" w:cs="Arial"/>
        </w:rPr>
        <w:t>Trevotech</w:t>
      </w:r>
      <w:proofErr w:type="spellEnd"/>
      <w:r w:rsidR="0086065D">
        <w:rPr>
          <w:rFonts w:ascii="Arial" w:hAnsi="Arial" w:cs="Arial"/>
        </w:rPr>
        <w:t xml:space="preserve">. </w:t>
      </w:r>
      <w:r w:rsidRPr="00161D93">
        <w:rPr>
          <w:rFonts w:ascii="Arial" w:hAnsi="Arial" w:cs="Arial"/>
        </w:rPr>
        <w:t>“</w:t>
      </w:r>
      <w:r>
        <w:rPr>
          <w:rFonts w:ascii="Arial" w:hAnsi="Arial" w:cs="Arial"/>
        </w:rPr>
        <w:t>Equipment</w:t>
      </w:r>
      <w:r w:rsidRPr="00161D93">
        <w:rPr>
          <w:rFonts w:ascii="Arial" w:hAnsi="Arial" w:cs="Arial"/>
        </w:rPr>
        <w:t xml:space="preserve"> here must operate in high temperatures, dust</w:t>
      </w:r>
      <w:r w:rsidR="00135503">
        <w:rPr>
          <w:rFonts w:ascii="Arial" w:hAnsi="Arial" w:cs="Arial"/>
        </w:rPr>
        <w:t>y</w:t>
      </w:r>
      <w:r w:rsidRPr="00161D93">
        <w:rPr>
          <w:rFonts w:ascii="Arial" w:hAnsi="Arial" w:cs="Arial"/>
        </w:rPr>
        <w:t xml:space="preserve">, remote locations and often under challenging maintenance conditions. </w:t>
      </w:r>
    </w:p>
    <w:p w14:paraId="18B0EFE4" w14:textId="77777777" w:rsidR="00224E4A" w:rsidRDefault="00224E4A" w:rsidP="00161D93">
      <w:pPr>
        <w:rPr>
          <w:rFonts w:ascii="Arial" w:hAnsi="Arial" w:cs="Arial"/>
        </w:rPr>
      </w:pPr>
    </w:p>
    <w:p w14:paraId="56EFC203" w14:textId="77777777" w:rsidR="00161D93" w:rsidRDefault="00224E4A" w:rsidP="00161D93">
      <w:pPr>
        <w:rPr>
          <w:rFonts w:ascii="Arial" w:hAnsi="Arial" w:cs="Arial"/>
        </w:rPr>
      </w:pPr>
      <w:r>
        <w:rPr>
          <w:rFonts w:ascii="Arial" w:hAnsi="Arial" w:cs="Arial"/>
        </w:rPr>
        <w:t>“</w:t>
      </w:r>
      <w:r w:rsidR="00161D93" w:rsidRPr="00161D93">
        <w:rPr>
          <w:rFonts w:ascii="Arial" w:hAnsi="Arial" w:cs="Arial"/>
        </w:rPr>
        <w:t xml:space="preserve">Rokbak articulated haulers are </w:t>
      </w:r>
      <w:r w:rsidR="00B8364F">
        <w:rPr>
          <w:rFonts w:ascii="Arial" w:hAnsi="Arial" w:cs="Arial"/>
        </w:rPr>
        <w:t>designed to be simple to use and maintain</w:t>
      </w:r>
      <w:r w:rsidR="00161D93" w:rsidRPr="00161D93">
        <w:rPr>
          <w:rFonts w:ascii="Arial" w:hAnsi="Arial" w:cs="Arial"/>
        </w:rPr>
        <w:t xml:space="preserve">, exceptionally robust and </w:t>
      </w:r>
      <w:r w:rsidR="00A41474">
        <w:rPr>
          <w:rFonts w:ascii="Arial" w:hAnsi="Arial" w:cs="Arial"/>
        </w:rPr>
        <w:t xml:space="preserve">built </w:t>
      </w:r>
      <w:r w:rsidR="00686AD2">
        <w:rPr>
          <w:rFonts w:ascii="Arial" w:hAnsi="Arial" w:cs="Arial"/>
        </w:rPr>
        <w:t xml:space="preserve">for high </w:t>
      </w:r>
      <w:r w:rsidR="00161D93" w:rsidRPr="00161D93">
        <w:rPr>
          <w:rFonts w:ascii="Arial" w:hAnsi="Arial" w:cs="Arial"/>
        </w:rPr>
        <w:t>uptime, which makes them ideally suited to our operating environment.”</w:t>
      </w:r>
    </w:p>
    <w:p w14:paraId="46F2D22B" w14:textId="77777777" w:rsidR="00161D93" w:rsidRPr="00161D93" w:rsidRDefault="00161D93" w:rsidP="00161D93">
      <w:pPr>
        <w:rPr>
          <w:rFonts w:ascii="Arial" w:hAnsi="Arial" w:cs="Arial"/>
        </w:rPr>
      </w:pPr>
    </w:p>
    <w:p w14:paraId="6C7596BB" w14:textId="77777777" w:rsidR="00161D93" w:rsidRDefault="00161D93" w:rsidP="00161D93">
      <w:pPr>
        <w:rPr>
          <w:rFonts w:ascii="Arial" w:hAnsi="Arial" w:cs="Arial"/>
        </w:rPr>
      </w:pPr>
      <w:r w:rsidRPr="00161D93">
        <w:rPr>
          <w:rFonts w:ascii="Arial" w:hAnsi="Arial" w:cs="Arial"/>
        </w:rPr>
        <w:t xml:space="preserve">As part of the </w:t>
      </w:r>
      <w:hyperlink r:id="rId15" w:history="1">
        <w:r w:rsidRPr="00C27BBD">
          <w:rPr>
            <w:rStyle w:val="Hyperlink"/>
            <w:rFonts w:ascii="Arial" w:hAnsi="Arial" w:cs="Arial"/>
          </w:rPr>
          <w:t>Volvo Group</w:t>
        </w:r>
      </w:hyperlink>
      <w:r w:rsidRPr="00161D93">
        <w:rPr>
          <w:rFonts w:ascii="Arial" w:hAnsi="Arial" w:cs="Arial"/>
        </w:rPr>
        <w:t xml:space="preserve">, Rokbak brings </w:t>
      </w:r>
      <w:r w:rsidR="00DD56F3">
        <w:rPr>
          <w:rFonts w:ascii="Arial" w:hAnsi="Arial" w:cs="Arial"/>
        </w:rPr>
        <w:t>proven</w:t>
      </w:r>
      <w:r w:rsidR="00337B85">
        <w:rPr>
          <w:rFonts w:ascii="Arial" w:hAnsi="Arial" w:cs="Arial"/>
        </w:rPr>
        <w:t>,</w:t>
      </w:r>
      <w:r w:rsidR="00DD56F3">
        <w:rPr>
          <w:rFonts w:ascii="Arial" w:hAnsi="Arial" w:cs="Arial"/>
        </w:rPr>
        <w:t xml:space="preserve"> </w:t>
      </w:r>
      <w:r w:rsidRPr="00161D93">
        <w:rPr>
          <w:rFonts w:ascii="Arial" w:hAnsi="Arial" w:cs="Arial"/>
        </w:rPr>
        <w:t xml:space="preserve">global engineering standards, reliability and practical </w:t>
      </w:r>
      <w:r w:rsidR="00224E4A">
        <w:rPr>
          <w:rFonts w:ascii="Arial" w:hAnsi="Arial" w:cs="Arial"/>
        </w:rPr>
        <w:t>truck</w:t>
      </w:r>
      <w:r w:rsidRPr="00161D93">
        <w:rPr>
          <w:rFonts w:ascii="Arial" w:hAnsi="Arial" w:cs="Arial"/>
        </w:rPr>
        <w:t xml:space="preserve"> design, while Trevotech contributes strong local knowledge, established infrastructure and a long</w:t>
      </w:r>
      <w:r w:rsidRPr="00161D93">
        <w:rPr>
          <w:rFonts w:ascii="Arial" w:hAnsi="Arial" w:cs="Arial"/>
        </w:rPr>
        <w:noBreakHyphen/>
        <w:t xml:space="preserve">term strategy focused on supporting Angola’s development sectors. Together, the companies </w:t>
      </w:r>
      <w:r w:rsidR="00366152">
        <w:rPr>
          <w:rFonts w:ascii="Arial" w:hAnsi="Arial" w:cs="Arial"/>
        </w:rPr>
        <w:t xml:space="preserve">will </w:t>
      </w:r>
      <w:r w:rsidRPr="00161D93">
        <w:rPr>
          <w:rFonts w:ascii="Arial" w:hAnsi="Arial" w:cs="Arial"/>
        </w:rPr>
        <w:t xml:space="preserve">deliver not just </w:t>
      </w:r>
      <w:r w:rsidR="001B09A3">
        <w:rPr>
          <w:rFonts w:ascii="Arial" w:hAnsi="Arial" w:cs="Arial"/>
        </w:rPr>
        <w:t>trucks</w:t>
      </w:r>
      <w:r w:rsidRPr="00161D93">
        <w:rPr>
          <w:rFonts w:ascii="Arial" w:hAnsi="Arial" w:cs="Arial"/>
        </w:rPr>
        <w:t>, but a complete ecosystem of sales, service and support.</w:t>
      </w:r>
    </w:p>
    <w:p w14:paraId="76247F56" w14:textId="77777777" w:rsidR="00161D93" w:rsidRPr="00161D93" w:rsidRDefault="00161D93" w:rsidP="00161D93">
      <w:pPr>
        <w:rPr>
          <w:rFonts w:ascii="Arial" w:hAnsi="Arial" w:cs="Arial"/>
        </w:rPr>
      </w:pPr>
    </w:p>
    <w:p w14:paraId="71360CBC" w14:textId="77777777" w:rsidR="00161D93" w:rsidRPr="00161D93" w:rsidRDefault="00161D93" w:rsidP="00161D93">
      <w:pPr>
        <w:rPr>
          <w:rFonts w:ascii="Arial" w:hAnsi="Arial" w:cs="Arial"/>
          <w:b/>
          <w:bCs/>
        </w:rPr>
      </w:pPr>
      <w:r w:rsidRPr="00161D93">
        <w:rPr>
          <w:rFonts w:ascii="Arial" w:hAnsi="Arial" w:cs="Arial"/>
          <w:b/>
          <w:bCs/>
        </w:rPr>
        <w:t xml:space="preserve">Two </w:t>
      </w:r>
      <w:r>
        <w:rPr>
          <w:rFonts w:ascii="Arial" w:hAnsi="Arial" w:cs="Arial"/>
          <w:b/>
          <w:bCs/>
        </w:rPr>
        <w:t xml:space="preserve">types of </w:t>
      </w:r>
      <w:proofErr w:type="gramStart"/>
      <w:r w:rsidRPr="00161D93">
        <w:rPr>
          <w:rFonts w:ascii="Arial" w:hAnsi="Arial" w:cs="Arial"/>
          <w:b/>
          <w:bCs/>
        </w:rPr>
        <w:t>hauler</w:t>
      </w:r>
      <w:proofErr w:type="gramEnd"/>
      <w:r w:rsidRPr="00161D93">
        <w:rPr>
          <w:rFonts w:ascii="Arial" w:hAnsi="Arial" w:cs="Arial"/>
          <w:b/>
          <w:bCs/>
        </w:rPr>
        <w:t>. One tough environment.</w:t>
      </w:r>
    </w:p>
    <w:p w14:paraId="41938A4C" w14:textId="77777777" w:rsidR="00161D93" w:rsidRDefault="00161D93" w:rsidP="00161D93">
      <w:pPr>
        <w:rPr>
          <w:rFonts w:ascii="Arial" w:hAnsi="Arial" w:cs="Arial"/>
        </w:rPr>
      </w:pPr>
      <w:r w:rsidRPr="00161D93">
        <w:rPr>
          <w:rFonts w:ascii="Arial" w:hAnsi="Arial" w:cs="Arial"/>
          <w:b/>
          <w:bCs/>
        </w:rPr>
        <w:t xml:space="preserve">  </w:t>
      </w:r>
    </w:p>
    <w:p w14:paraId="542D6524" w14:textId="77777777" w:rsidR="00161D93" w:rsidRDefault="001B09A3" w:rsidP="00161D93">
      <w:pPr>
        <w:rPr>
          <w:rFonts w:ascii="Arial" w:hAnsi="Arial" w:cs="Arial"/>
        </w:rPr>
      </w:pPr>
      <w:r w:rsidRPr="00161D93">
        <w:rPr>
          <w:rFonts w:ascii="Arial" w:hAnsi="Arial" w:cs="Arial"/>
        </w:rPr>
        <w:t xml:space="preserve">Angola represents a strong market for both the Rokbak </w:t>
      </w:r>
      <w:hyperlink r:id="rId16" w:history="1">
        <w:r w:rsidRPr="002071E6">
          <w:rPr>
            <w:rStyle w:val="Hyperlink"/>
            <w:rFonts w:ascii="Arial" w:hAnsi="Arial" w:cs="Arial"/>
          </w:rPr>
          <w:t>RA30</w:t>
        </w:r>
      </w:hyperlink>
      <w:r w:rsidRPr="00161D93">
        <w:rPr>
          <w:rFonts w:ascii="Arial" w:hAnsi="Arial" w:cs="Arial"/>
        </w:rPr>
        <w:t xml:space="preserve"> and </w:t>
      </w:r>
      <w:hyperlink r:id="rId17" w:history="1">
        <w:r w:rsidRPr="002071E6">
          <w:rPr>
            <w:rStyle w:val="Hyperlink"/>
            <w:rFonts w:ascii="Arial" w:hAnsi="Arial" w:cs="Arial"/>
          </w:rPr>
          <w:t>RA40</w:t>
        </w:r>
      </w:hyperlink>
      <w:r w:rsidRPr="00161D93">
        <w:rPr>
          <w:rFonts w:ascii="Arial" w:hAnsi="Arial" w:cs="Arial"/>
        </w:rPr>
        <w:t xml:space="preserve"> articulated haulers.</w:t>
      </w:r>
      <w:r>
        <w:rPr>
          <w:rFonts w:ascii="Arial" w:hAnsi="Arial" w:cs="Arial"/>
        </w:rPr>
        <w:t xml:space="preserve"> </w:t>
      </w:r>
      <w:r w:rsidR="00161D93" w:rsidRPr="00161D93">
        <w:rPr>
          <w:rFonts w:ascii="Arial" w:hAnsi="Arial" w:cs="Arial"/>
        </w:rPr>
        <w:t xml:space="preserve">Demand for articulated haulers in Angola is increasing alongside road construction, mining exploration, quarry expansion and large agricultural projects. </w:t>
      </w:r>
    </w:p>
    <w:p w14:paraId="6C8E069E" w14:textId="77777777" w:rsidR="00161D93" w:rsidRPr="00161D93" w:rsidRDefault="00161D93" w:rsidP="00161D93">
      <w:pPr>
        <w:rPr>
          <w:rFonts w:ascii="Arial" w:hAnsi="Arial" w:cs="Arial"/>
        </w:rPr>
      </w:pPr>
    </w:p>
    <w:p w14:paraId="1FA0D4DC" w14:textId="77777777" w:rsidR="00161D93" w:rsidRDefault="00161D93" w:rsidP="00161D93">
      <w:pPr>
        <w:rPr>
          <w:rFonts w:ascii="Arial" w:hAnsi="Arial" w:cs="Arial"/>
        </w:rPr>
      </w:pPr>
      <w:r w:rsidRPr="00161D93">
        <w:rPr>
          <w:rFonts w:ascii="Arial" w:hAnsi="Arial" w:cs="Arial"/>
        </w:rPr>
        <w:t>The RA30 is well suited to general construction, mid</w:t>
      </w:r>
      <w:r w:rsidRPr="00161D93">
        <w:rPr>
          <w:rFonts w:ascii="Arial" w:hAnsi="Arial" w:cs="Arial"/>
        </w:rPr>
        <w:noBreakHyphen/>
        <w:t>size quarries and agricultural earthworks, while the higher</w:t>
      </w:r>
      <w:r w:rsidRPr="00161D93">
        <w:rPr>
          <w:rFonts w:ascii="Arial" w:hAnsi="Arial" w:cs="Arial"/>
        </w:rPr>
        <w:noBreakHyphen/>
        <w:t>payload RA40 is ideal for large infrastructure and mining applications where maximising tonnes moved per cycle is critical to lowering cost per tonne.</w:t>
      </w:r>
    </w:p>
    <w:p w14:paraId="7812C054" w14:textId="77777777" w:rsidR="00495059" w:rsidRDefault="00495059" w:rsidP="00161D93">
      <w:pPr>
        <w:rPr>
          <w:rFonts w:ascii="Arial" w:hAnsi="Arial" w:cs="Arial"/>
        </w:rPr>
      </w:pPr>
    </w:p>
    <w:p w14:paraId="02695081" w14:textId="77777777" w:rsidR="00495059" w:rsidRPr="00161D93" w:rsidRDefault="00495059" w:rsidP="00495059">
      <w:pPr>
        <w:rPr>
          <w:rFonts w:ascii="Arial" w:hAnsi="Arial" w:cs="Arial"/>
          <w:b/>
          <w:bCs/>
        </w:rPr>
      </w:pPr>
      <w:r>
        <w:rPr>
          <w:rFonts w:ascii="Arial" w:hAnsi="Arial" w:cs="Arial"/>
          <w:b/>
          <w:bCs/>
          <w:noProof/>
          <w:lang w:val="en-US" w:eastAsia="zh-CN" w:bidi="th-TH"/>
        </w:rPr>
        <w:drawing>
          <wp:inline distT="0" distB="0" distL="0" distR="0" wp14:anchorId="2592109E" wp14:editId="6F943EE2">
            <wp:extent cx="5943600" cy="3962400"/>
            <wp:effectExtent l="19050" t="0" r="0" b="0"/>
            <wp:docPr id="3" name="Picture 1" descr="A building with a car parked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1979" name="Picture 1" descr="A building with a car parked in front of it&#10;&#10;AI-generated content may be incorrect."/>
                    <pic:cNvPicPr/>
                  </pic:nvPicPr>
                  <pic:blipFill>
                    <a:blip r:embed="rId18" cstate="print"/>
                    <a:stretch>
                      <a:fillRect/>
                    </a:stretch>
                  </pic:blipFill>
                  <pic:spPr>
                    <a:xfrm>
                      <a:off x="0" y="0"/>
                      <a:ext cx="5943600" cy="3962400"/>
                    </a:xfrm>
                    <a:prstGeom prst="rect">
                      <a:avLst/>
                    </a:prstGeom>
                  </pic:spPr>
                </pic:pic>
              </a:graphicData>
            </a:graphic>
          </wp:inline>
        </w:drawing>
      </w:r>
    </w:p>
    <w:p w14:paraId="1D420D41" w14:textId="77777777" w:rsidR="00495059" w:rsidRDefault="00495059" w:rsidP="00495059">
      <w:pPr>
        <w:rPr>
          <w:rFonts w:ascii="Arial" w:hAnsi="Arial" w:cs="Arial"/>
          <w:b/>
          <w:bCs/>
        </w:rPr>
      </w:pPr>
    </w:p>
    <w:p w14:paraId="0A03266C" w14:textId="77777777" w:rsidR="00495059" w:rsidRPr="00495059" w:rsidRDefault="00495059" w:rsidP="00495059">
      <w:pPr>
        <w:pStyle w:val="Caption"/>
        <w:jc w:val="center"/>
      </w:pPr>
      <w:r w:rsidRPr="00495059">
        <w:t>The Rokbak RA40 is ideal for large infras</w:t>
      </w:r>
      <w:r>
        <w:t>tructure and mining applications.</w:t>
      </w:r>
    </w:p>
    <w:p w14:paraId="35E5C35E" w14:textId="77777777" w:rsidR="001B09A3" w:rsidRPr="00161D93" w:rsidRDefault="001B09A3" w:rsidP="00161D93">
      <w:pPr>
        <w:rPr>
          <w:rFonts w:ascii="Arial" w:hAnsi="Arial" w:cs="Arial"/>
        </w:rPr>
      </w:pPr>
    </w:p>
    <w:p w14:paraId="4A84C796" w14:textId="77777777" w:rsidR="00161D93" w:rsidRDefault="00161D93" w:rsidP="00161D93">
      <w:pPr>
        <w:rPr>
          <w:rFonts w:ascii="Arial" w:hAnsi="Arial" w:cs="Arial"/>
        </w:rPr>
      </w:pPr>
      <w:r w:rsidRPr="00161D93">
        <w:rPr>
          <w:rFonts w:ascii="Arial" w:hAnsi="Arial" w:cs="Arial"/>
        </w:rPr>
        <w:t>“Rokbak’s range sits exactly in the payload categories most used in Angola,”</w:t>
      </w:r>
      <w:r w:rsidR="00C61FB5">
        <w:rPr>
          <w:rFonts w:ascii="Arial" w:hAnsi="Arial" w:cs="Arial"/>
        </w:rPr>
        <w:t xml:space="preserve"> explains </w:t>
      </w:r>
      <w:r w:rsidR="00C61FB5" w:rsidRPr="0034513B">
        <w:rPr>
          <w:rFonts w:ascii="Arial" w:hAnsi="Arial" w:cs="Arial"/>
        </w:rPr>
        <w:t>António</w:t>
      </w:r>
      <w:r w:rsidRPr="00161D93">
        <w:rPr>
          <w:rFonts w:ascii="Arial" w:hAnsi="Arial" w:cs="Arial"/>
        </w:rPr>
        <w:t xml:space="preserve">. “The </w:t>
      </w:r>
      <w:r w:rsidR="001B09A3">
        <w:rPr>
          <w:rFonts w:ascii="Arial" w:hAnsi="Arial" w:cs="Arial"/>
        </w:rPr>
        <w:t>trucks</w:t>
      </w:r>
      <w:r w:rsidRPr="00161D93">
        <w:rPr>
          <w:rFonts w:ascii="Arial" w:hAnsi="Arial" w:cs="Arial"/>
        </w:rPr>
        <w:t xml:space="preserve"> deliver strong traction, stable performance on rough terrain and reliable operation in high ambient temperatures</w:t>
      </w:r>
      <w:r w:rsidR="001B09A3">
        <w:rPr>
          <w:rFonts w:ascii="Arial" w:hAnsi="Arial" w:cs="Arial"/>
        </w:rPr>
        <w:t xml:space="preserve">, </w:t>
      </w:r>
      <w:r w:rsidRPr="00161D93">
        <w:rPr>
          <w:rFonts w:ascii="Arial" w:hAnsi="Arial" w:cs="Arial"/>
        </w:rPr>
        <w:t>all essential for long working cycles in harsh ground conditions.”</w:t>
      </w:r>
    </w:p>
    <w:p w14:paraId="62E9A88C" w14:textId="77777777" w:rsidR="00161D93" w:rsidRPr="00161D93" w:rsidRDefault="00161D93" w:rsidP="00161D93">
      <w:pPr>
        <w:rPr>
          <w:rFonts w:ascii="Arial" w:hAnsi="Arial" w:cs="Arial"/>
        </w:rPr>
      </w:pPr>
    </w:p>
    <w:p w14:paraId="38F3E1A5" w14:textId="77777777" w:rsidR="00161D93" w:rsidRDefault="00161D93" w:rsidP="00161D93">
      <w:pPr>
        <w:rPr>
          <w:rFonts w:ascii="Arial" w:hAnsi="Arial" w:cs="Arial"/>
        </w:rPr>
      </w:pPr>
      <w:r w:rsidRPr="00161D93">
        <w:rPr>
          <w:rFonts w:ascii="Arial" w:hAnsi="Arial" w:cs="Arial"/>
        </w:rPr>
        <w:t>Compared to other articulated dump trucks on the market, Rokbak haulers are recognised for their durability, ease of maintenance and strong total cost of ownership. For contractors and fleet owners, these attributes translate directly into fuel efficiency, reduced downtime, operator comfort and long</w:t>
      </w:r>
      <w:r w:rsidRPr="00161D93">
        <w:rPr>
          <w:rFonts w:ascii="Arial" w:hAnsi="Arial" w:cs="Arial"/>
        </w:rPr>
        <w:noBreakHyphen/>
        <w:t>term value.</w:t>
      </w:r>
    </w:p>
    <w:p w14:paraId="7F244829" w14:textId="77777777" w:rsidR="00161D93" w:rsidRPr="00161D93" w:rsidRDefault="00161D93" w:rsidP="00161D93">
      <w:pPr>
        <w:rPr>
          <w:rFonts w:ascii="Arial" w:hAnsi="Arial" w:cs="Arial"/>
        </w:rPr>
      </w:pPr>
    </w:p>
    <w:p w14:paraId="2DF14934" w14:textId="77777777" w:rsidR="00161D93" w:rsidRPr="00161D93" w:rsidRDefault="00161D93" w:rsidP="00161D93">
      <w:pPr>
        <w:rPr>
          <w:rFonts w:ascii="Arial" w:hAnsi="Arial" w:cs="Arial"/>
          <w:b/>
          <w:bCs/>
        </w:rPr>
      </w:pPr>
      <w:r w:rsidRPr="00161D93">
        <w:rPr>
          <w:rFonts w:ascii="Arial" w:hAnsi="Arial" w:cs="Arial"/>
          <w:b/>
          <w:bCs/>
        </w:rPr>
        <w:t>Support that doesn’t stop at the sale</w:t>
      </w:r>
    </w:p>
    <w:p w14:paraId="1C92108E" w14:textId="77777777" w:rsidR="00161D93" w:rsidRDefault="00161D93" w:rsidP="00161D93">
      <w:pPr>
        <w:rPr>
          <w:rFonts w:ascii="Arial" w:hAnsi="Arial" w:cs="Arial"/>
        </w:rPr>
      </w:pPr>
    </w:p>
    <w:p w14:paraId="2A91E810" w14:textId="77777777" w:rsidR="00161D93" w:rsidRDefault="00161D93" w:rsidP="00161D93">
      <w:pPr>
        <w:rPr>
          <w:rFonts w:ascii="Arial" w:hAnsi="Arial" w:cs="Arial"/>
        </w:rPr>
      </w:pPr>
      <w:r w:rsidRPr="00161D93">
        <w:rPr>
          <w:rFonts w:ascii="Arial" w:hAnsi="Arial" w:cs="Arial"/>
        </w:rPr>
        <w:t xml:space="preserve">A key pillar of the partnership is comprehensive aftermarket support. Customers will benefit from </w:t>
      </w:r>
      <w:r w:rsidR="004E197C">
        <w:rPr>
          <w:rFonts w:ascii="Arial" w:hAnsi="Arial" w:cs="Arial"/>
        </w:rPr>
        <w:t>full-lifecycle services, including pre-sales consultation, operator and technician training, preventive maintenance programmes</w:t>
      </w:r>
      <w:r w:rsidRPr="00161D93">
        <w:rPr>
          <w:rFonts w:ascii="Arial" w:hAnsi="Arial" w:cs="Arial"/>
        </w:rPr>
        <w:t xml:space="preserve"> and reliable parts supply.</w:t>
      </w:r>
    </w:p>
    <w:p w14:paraId="3A806470" w14:textId="77777777" w:rsidR="00161D93" w:rsidRPr="00161D93" w:rsidRDefault="00161D93" w:rsidP="00161D93">
      <w:pPr>
        <w:rPr>
          <w:rFonts w:ascii="Arial" w:hAnsi="Arial" w:cs="Arial"/>
        </w:rPr>
      </w:pPr>
    </w:p>
    <w:p w14:paraId="6A99E01F" w14:textId="77777777" w:rsidR="00161D93" w:rsidRDefault="00161D93" w:rsidP="00161D93">
      <w:pPr>
        <w:rPr>
          <w:rFonts w:ascii="Arial" w:hAnsi="Arial" w:cs="Arial"/>
        </w:rPr>
      </w:pPr>
      <w:r w:rsidRPr="00161D93">
        <w:rPr>
          <w:rFonts w:ascii="Arial" w:hAnsi="Arial" w:cs="Arial"/>
        </w:rPr>
        <w:t>Trevotech’s established presence across Angola, with headquarters in Luanda and a growing regional network, enables fast response times and local service support. Maintaining strong parts availability is a priority, with critical components held locally and logistics structured to m</w:t>
      </w:r>
      <w:r w:rsidR="002D1C89">
        <w:rPr>
          <w:rFonts w:ascii="Arial" w:hAnsi="Arial" w:cs="Arial"/>
        </w:rPr>
        <w:t>aximise machine uptime</w:t>
      </w:r>
      <w:r w:rsidRPr="00161D93">
        <w:rPr>
          <w:rFonts w:ascii="Arial" w:hAnsi="Arial" w:cs="Arial"/>
        </w:rPr>
        <w:t>.</w:t>
      </w:r>
    </w:p>
    <w:p w14:paraId="2C37F163" w14:textId="77777777" w:rsidR="00161D93" w:rsidRPr="00161D93" w:rsidRDefault="00161D93" w:rsidP="00161D93">
      <w:pPr>
        <w:rPr>
          <w:rFonts w:ascii="Arial" w:hAnsi="Arial" w:cs="Arial"/>
        </w:rPr>
      </w:pPr>
    </w:p>
    <w:p w14:paraId="79341A8F" w14:textId="77777777" w:rsidR="00161D93" w:rsidRDefault="00161D93" w:rsidP="00161D93">
      <w:pPr>
        <w:rPr>
          <w:rFonts w:ascii="Arial" w:hAnsi="Arial" w:cs="Arial"/>
        </w:rPr>
      </w:pPr>
      <w:r w:rsidRPr="00161D93">
        <w:rPr>
          <w:rFonts w:ascii="Arial" w:hAnsi="Arial" w:cs="Arial"/>
        </w:rPr>
        <w:t xml:space="preserve">“Our objective is to maximise machine </w:t>
      </w:r>
      <w:r w:rsidR="002A2C60">
        <w:rPr>
          <w:rFonts w:ascii="Arial" w:hAnsi="Arial" w:cs="Arial"/>
        </w:rPr>
        <w:t>uptime</w:t>
      </w:r>
      <w:r w:rsidR="00C108E9">
        <w:rPr>
          <w:rFonts w:ascii="Arial" w:hAnsi="Arial" w:cs="Arial"/>
        </w:rPr>
        <w:t xml:space="preserve">, </w:t>
      </w:r>
      <w:r w:rsidRPr="00161D93">
        <w:rPr>
          <w:rFonts w:ascii="Arial" w:hAnsi="Arial" w:cs="Arial"/>
        </w:rPr>
        <w:t xml:space="preserve">performance </w:t>
      </w:r>
      <w:r w:rsidR="00C108E9">
        <w:rPr>
          <w:rFonts w:ascii="Arial" w:hAnsi="Arial" w:cs="Arial"/>
        </w:rPr>
        <w:t xml:space="preserve">and operational life </w:t>
      </w:r>
      <w:r w:rsidRPr="00161D93">
        <w:rPr>
          <w:rFonts w:ascii="Arial" w:hAnsi="Arial" w:cs="Arial"/>
        </w:rPr>
        <w:t>for every customer,”</w:t>
      </w:r>
      <w:r w:rsidR="00C61FB5">
        <w:rPr>
          <w:rFonts w:ascii="Arial" w:hAnsi="Arial" w:cs="Arial"/>
        </w:rPr>
        <w:t xml:space="preserve"> says </w:t>
      </w:r>
      <w:r w:rsidR="00C61FB5" w:rsidRPr="0034513B">
        <w:rPr>
          <w:rFonts w:ascii="Arial" w:hAnsi="Arial" w:cs="Arial"/>
        </w:rPr>
        <w:t>António</w:t>
      </w:r>
      <w:r w:rsidRPr="00161D93">
        <w:rPr>
          <w:rFonts w:ascii="Arial" w:hAnsi="Arial" w:cs="Arial"/>
        </w:rPr>
        <w:t>. “Training, preventive maintenance and rapid parts availability are essential to achieving that.”</w:t>
      </w:r>
    </w:p>
    <w:p w14:paraId="5EEBD79C" w14:textId="77777777" w:rsidR="00495059" w:rsidRDefault="00495059" w:rsidP="00161D93">
      <w:pPr>
        <w:rPr>
          <w:rFonts w:ascii="Arial" w:hAnsi="Arial" w:cs="Arial"/>
        </w:rPr>
      </w:pPr>
    </w:p>
    <w:p w14:paraId="18BB58A9" w14:textId="77777777" w:rsidR="00161D93" w:rsidRPr="00161D93" w:rsidRDefault="00161D93" w:rsidP="00161D93">
      <w:pPr>
        <w:rPr>
          <w:rFonts w:ascii="Arial" w:hAnsi="Arial" w:cs="Arial"/>
        </w:rPr>
      </w:pPr>
    </w:p>
    <w:p w14:paraId="66450ED4" w14:textId="77777777" w:rsidR="00495059" w:rsidRPr="00161D93" w:rsidRDefault="00495059" w:rsidP="00495059">
      <w:pPr>
        <w:rPr>
          <w:rFonts w:ascii="Arial" w:hAnsi="Arial" w:cs="Arial"/>
          <w:b/>
          <w:bCs/>
        </w:rPr>
      </w:pPr>
      <w:r>
        <w:rPr>
          <w:rFonts w:ascii="Arial" w:hAnsi="Arial" w:cs="Arial"/>
          <w:b/>
          <w:bCs/>
          <w:noProof/>
          <w:lang w:val="en-US" w:eastAsia="zh-CN" w:bidi="th-TH"/>
        </w:rPr>
        <w:drawing>
          <wp:inline distT="0" distB="0" distL="0" distR="0" wp14:anchorId="253D5ADD" wp14:editId="3DD3A661">
            <wp:extent cx="5943600" cy="3962400"/>
            <wp:effectExtent l="19050" t="0" r="0" b="0"/>
            <wp:docPr id="2" name="Picture 1" descr="A building with a car parked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1979" name="Picture 1" descr="A building with a car parked in front of it&#10;&#10;AI-generated content may be incorrect."/>
                    <pic:cNvPicPr/>
                  </pic:nvPicPr>
                  <pic:blipFill>
                    <a:blip r:embed="rId19" cstate="print"/>
                    <a:stretch>
                      <a:fillRect/>
                    </a:stretch>
                  </pic:blipFill>
                  <pic:spPr>
                    <a:xfrm>
                      <a:off x="0" y="0"/>
                      <a:ext cx="5943600" cy="3962400"/>
                    </a:xfrm>
                    <a:prstGeom prst="rect">
                      <a:avLst/>
                    </a:prstGeom>
                  </pic:spPr>
                </pic:pic>
              </a:graphicData>
            </a:graphic>
          </wp:inline>
        </w:drawing>
      </w:r>
    </w:p>
    <w:p w14:paraId="0256C724" w14:textId="77777777" w:rsidR="00495059" w:rsidRDefault="00495059" w:rsidP="00495059">
      <w:pPr>
        <w:rPr>
          <w:rFonts w:ascii="Arial" w:hAnsi="Arial" w:cs="Arial"/>
          <w:b/>
          <w:bCs/>
        </w:rPr>
      </w:pPr>
    </w:p>
    <w:p w14:paraId="562267AD" w14:textId="77777777" w:rsidR="00495059" w:rsidRPr="00C6228B" w:rsidRDefault="00495059" w:rsidP="00495059">
      <w:pPr>
        <w:pStyle w:val="Caption"/>
        <w:jc w:val="center"/>
        <w:rPr>
          <w:rFonts w:ascii="Arial" w:hAnsi="Arial" w:cs="Arial"/>
          <w:b/>
          <w:bCs/>
          <w:noProof/>
          <w:color w:val="000000" w:themeColor="text1"/>
          <w:sz w:val="44"/>
          <w:szCs w:val="44"/>
        </w:rPr>
      </w:pPr>
      <w:r w:rsidRPr="00495059">
        <w:t>The Rokbak RA30 is robust, reliable and efficient.</w:t>
      </w:r>
    </w:p>
    <w:p w14:paraId="00F02927" w14:textId="77777777" w:rsidR="00495059" w:rsidRDefault="00495059" w:rsidP="00161D93">
      <w:pPr>
        <w:rPr>
          <w:rFonts w:ascii="Arial" w:hAnsi="Arial" w:cs="Arial"/>
          <w:b/>
          <w:bCs/>
        </w:rPr>
      </w:pPr>
    </w:p>
    <w:p w14:paraId="1867645C" w14:textId="77777777" w:rsidR="00161D93" w:rsidRDefault="00A34E0F" w:rsidP="00161D93">
      <w:pPr>
        <w:rPr>
          <w:rFonts w:ascii="Arial" w:hAnsi="Arial" w:cs="Arial"/>
          <w:b/>
          <w:bCs/>
        </w:rPr>
      </w:pPr>
      <w:r>
        <w:rPr>
          <w:rFonts w:ascii="Arial" w:hAnsi="Arial" w:cs="Arial"/>
          <w:b/>
          <w:bCs/>
        </w:rPr>
        <w:t>Strong outlook</w:t>
      </w:r>
      <w:r w:rsidR="00161D93" w:rsidRPr="00161D93">
        <w:rPr>
          <w:rFonts w:ascii="Arial" w:hAnsi="Arial" w:cs="Arial"/>
          <w:b/>
          <w:bCs/>
        </w:rPr>
        <w:t xml:space="preserve"> in Angola</w:t>
      </w:r>
    </w:p>
    <w:p w14:paraId="5181D0D3" w14:textId="77777777" w:rsidR="00161D93" w:rsidRDefault="00161D93" w:rsidP="00161D93">
      <w:pPr>
        <w:rPr>
          <w:rFonts w:ascii="Arial" w:hAnsi="Arial" w:cs="Arial"/>
        </w:rPr>
      </w:pPr>
    </w:p>
    <w:p w14:paraId="7C3504DB" w14:textId="77777777" w:rsidR="00161D93" w:rsidRDefault="00161D93" w:rsidP="00161D93">
      <w:pPr>
        <w:rPr>
          <w:rFonts w:ascii="Arial" w:hAnsi="Arial" w:cs="Arial"/>
        </w:rPr>
      </w:pPr>
      <w:r w:rsidRPr="00161D93">
        <w:rPr>
          <w:rFonts w:ascii="Arial" w:hAnsi="Arial" w:cs="Arial"/>
        </w:rPr>
        <w:t xml:space="preserve">Looking ahead, both companies see the partnership developing into a </w:t>
      </w:r>
      <w:r w:rsidR="00A34E0F">
        <w:rPr>
          <w:rFonts w:ascii="Arial" w:hAnsi="Arial" w:cs="Arial"/>
        </w:rPr>
        <w:t>long-term</w:t>
      </w:r>
      <w:r w:rsidRPr="00161D93">
        <w:rPr>
          <w:rFonts w:ascii="Arial" w:hAnsi="Arial" w:cs="Arial"/>
        </w:rPr>
        <w:t xml:space="preserve"> strategic presence for Rokbak in Angola, with increasing fleet penetration across construction, mining, quarrying and agricultural projects as infrastructure investment continues.</w:t>
      </w:r>
    </w:p>
    <w:p w14:paraId="190831C2" w14:textId="77777777" w:rsidR="00161D93" w:rsidRDefault="00161D93" w:rsidP="00161D93">
      <w:pPr>
        <w:rPr>
          <w:rFonts w:ascii="Arial" w:hAnsi="Arial" w:cs="Arial"/>
        </w:rPr>
      </w:pPr>
    </w:p>
    <w:p w14:paraId="6A699E0A" w14:textId="77777777" w:rsidR="00161D93" w:rsidRDefault="00855650" w:rsidP="00161D93">
      <w:pPr>
        <w:rPr>
          <w:rFonts w:ascii="Arial" w:hAnsi="Arial" w:cs="Arial"/>
        </w:rPr>
      </w:pPr>
      <w:r w:rsidRPr="00161D93">
        <w:rPr>
          <w:rFonts w:ascii="Arial" w:hAnsi="Arial" w:cs="Arial"/>
        </w:rPr>
        <w:t>As demand for articulated haulers grow</w:t>
      </w:r>
      <w:r w:rsidR="004D1618">
        <w:rPr>
          <w:rFonts w:ascii="Arial" w:hAnsi="Arial" w:cs="Arial"/>
        </w:rPr>
        <w:t>s</w:t>
      </w:r>
      <w:r w:rsidRPr="00161D93">
        <w:rPr>
          <w:rFonts w:ascii="Arial" w:hAnsi="Arial" w:cs="Arial"/>
        </w:rPr>
        <w:t>, Trevotech and Rokbak are positioned to deliver reliable equipment and professional support to meet the country’s evolving needs.</w:t>
      </w:r>
      <w:r>
        <w:rPr>
          <w:rFonts w:ascii="Arial" w:hAnsi="Arial" w:cs="Arial"/>
        </w:rPr>
        <w:t xml:space="preserve"> </w:t>
      </w:r>
      <w:r w:rsidR="00161D93" w:rsidRPr="00161D93">
        <w:rPr>
          <w:rFonts w:ascii="Arial" w:hAnsi="Arial" w:cs="Arial"/>
        </w:rPr>
        <w:t xml:space="preserve">Promotion of the Rokbak range will include </w:t>
      </w:r>
      <w:r w:rsidR="009C6E2E">
        <w:rPr>
          <w:rFonts w:ascii="Arial" w:hAnsi="Arial" w:cs="Arial"/>
        </w:rPr>
        <w:t>on-site</w:t>
      </w:r>
      <w:r w:rsidR="00161D93" w:rsidRPr="00161D93">
        <w:rPr>
          <w:rFonts w:ascii="Arial" w:hAnsi="Arial" w:cs="Arial"/>
        </w:rPr>
        <w:t xml:space="preserve"> demonstrations, direct engagement with contractors, participation in industry networks and integration into major project bids. Close cooperation with the Rokbak team has already played a key role in establishing the partnership, demonstrating a strong commitment to the Angolan market.</w:t>
      </w:r>
    </w:p>
    <w:p w14:paraId="70E0D92B" w14:textId="77777777" w:rsidR="007D4255" w:rsidRDefault="007D4255" w:rsidP="00161D93">
      <w:pPr>
        <w:rPr>
          <w:rFonts w:ascii="Arial" w:hAnsi="Arial" w:cs="Arial"/>
        </w:rPr>
      </w:pPr>
    </w:p>
    <w:p w14:paraId="7CF84A44" w14:textId="77777777" w:rsidR="00F92ECA" w:rsidRDefault="007D4255" w:rsidP="00F92ECA">
      <w:pPr>
        <w:rPr>
          <w:rFonts w:ascii="Arial" w:hAnsi="Arial" w:cs="Arial"/>
        </w:rPr>
      </w:pPr>
      <w:r>
        <w:rPr>
          <w:rFonts w:ascii="Arial" w:hAnsi="Arial" w:cs="Arial"/>
        </w:rPr>
        <w:t>“</w:t>
      </w:r>
      <w:r w:rsidR="00F92ECA" w:rsidRPr="00F92ECA">
        <w:rPr>
          <w:rFonts w:ascii="Arial" w:hAnsi="Arial" w:cs="Arial"/>
        </w:rPr>
        <w:t xml:space="preserve">Trevotech has the capability and ambition we look for in a Rokbak partner,” </w:t>
      </w:r>
      <w:r w:rsidR="00F92ECA">
        <w:rPr>
          <w:rFonts w:ascii="Arial" w:hAnsi="Arial" w:cs="Arial"/>
        </w:rPr>
        <w:t>says</w:t>
      </w:r>
      <w:r w:rsidR="00F92ECA" w:rsidRPr="00F92ECA">
        <w:rPr>
          <w:rFonts w:ascii="Arial" w:hAnsi="Arial" w:cs="Arial"/>
        </w:rPr>
        <w:t xml:space="preserve"> Paul Culliford, </w:t>
      </w:r>
      <w:r w:rsidR="00F92ECA">
        <w:rPr>
          <w:rFonts w:ascii="Arial" w:hAnsi="Arial" w:cs="Arial"/>
        </w:rPr>
        <w:t xml:space="preserve">Rokbak </w:t>
      </w:r>
      <w:r w:rsidR="00F92ECA" w:rsidRPr="00F92ECA">
        <w:rPr>
          <w:rFonts w:ascii="Arial" w:hAnsi="Arial" w:cs="Arial"/>
        </w:rPr>
        <w:t>Regional Sales Manager EMEA. “Their local presence</w:t>
      </w:r>
      <w:r w:rsidR="00FD5737">
        <w:rPr>
          <w:rFonts w:ascii="Arial" w:hAnsi="Arial" w:cs="Arial"/>
        </w:rPr>
        <w:t>,</w:t>
      </w:r>
      <w:r w:rsidR="00F92ECA">
        <w:rPr>
          <w:rFonts w:ascii="Arial" w:hAnsi="Arial" w:cs="Arial"/>
        </w:rPr>
        <w:t xml:space="preserve"> expertise and work ethic</w:t>
      </w:r>
      <w:r w:rsidR="00F92ECA" w:rsidRPr="00F92ECA">
        <w:rPr>
          <w:rFonts w:ascii="Arial" w:hAnsi="Arial" w:cs="Arial"/>
        </w:rPr>
        <w:t xml:space="preserve">, combined with our articulated haulers, </w:t>
      </w:r>
      <w:r w:rsidR="00F92ECA">
        <w:rPr>
          <w:rFonts w:ascii="Arial" w:hAnsi="Arial" w:cs="Arial"/>
        </w:rPr>
        <w:t>should give current and prospective</w:t>
      </w:r>
      <w:r w:rsidR="00F92ECA" w:rsidRPr="00F92ECA">
        <w:rPr>
          <w:rFonts w:ascii="Arial" w:hAnsi="Arial" w:cs="Arial"/>
        </w:rPr>
        <w:t xml:space="preserve"> customers confidence that they’re investing in equipment backed for the long term.”</w:t>
      </w:r>
    </w:p>
    <w:p w14:paraId="5C461873" w14:textId="77777777" w:rsidR="00D111B0" w:rsidRDefault="00D111B0" w:rsidP="00F92ECA">
      <w:pPr>
        <w:rPr>
          <w:rFonts w:ascii="Arial" w:hAnsi="Arial" w:cs="Arial"/>
        </w:rPr>
      </w:pPr>
    </w:p>
    <w:p w14:paraId="0824D676" w14:textId="77777777" w:rsidR="00D111B0" w:rsidRPr="00161D93" w:rsidRDefault="00D111B0" w:rsidP="00161D93">
      <w:pPr>
        <w:rPr>
          <w:rFonts w:ascii="Arial" w:hAnsi="Arial" w:cs="Arial"/>
        </w:rPr>
      </w:pPr>
      <w:r>
        <w:rPr>
          <w:rFonts w:ascii="Arial" w:hAnsi="Arial" w:cs="Arial"/>
        </w:rPr>
        <w:t xml:space="preserve">“We’re excited to see </w:t>
      </w:r>
      <w:r w:rsidR="00FD5737">
        <w:rPr>
          <w:rFonts w:ascii="Arial" w:hAnsi="Arial" w:cs="Arial"/>
        </w:rPr>
        <w:t>this partnership develop and s</w:t>
      </w:r>
      <w:r w:rsidR="00CB2685">
        <w:rPr>
          <w:rFonts w:ascii="Arial" w:hAnsi="Arial" w:cs="Arial"/>
        </w:rPr>
        <w:t>upport customers in Angola</w:t>
      </w:r>
      <w:r>
        <w:rPr>
          <w:rFonts w:ascii="Arial" w:hAnsi="Arial" w:cs="Arial"/>
        </w:rPr>
        <w:t>.”</w:t>
      </w:r>
    </w:p>
    <w:p w14:paraId="084428D0" w14:textId="77777777" w:rsidR="00B30CA6" w:rsidRDefault="00B30CA6" w:rsidP="00CC3E1B">
      <w:pPr>
        <w:rPr>
          <w:rFonts w:ascii="Arial" w:hAnsi="Arial" w:cs="Arial"/>
        </w:rPr>
      </w:pPr>
    </w:p>
    <w:p w14:paraId="39DE7307" w14:textId="77777777" w:rsidR="00B30CA6" w:rsidRPr="00FD38BA" w:rsidRDefault="00B30CA6" w:rsidP="00CC3E1B">
      <w:pPr>
        <w:rPr>
          <w:rFonts w:ascii="Arial" w:hAnsi="Arial" w:cs="Arial"/>
          <w:b/>
          <w:bCs/>
        </w:rPr>
      </w:pPr>
      <w:r w:rsidRPr="00B30CA6">
        <w:rPr>
          <w:rFonts w:ascii="Arial" w:hAnsi="Arial" w:cs="Arial"/>
          <w:b/>
          <w:bCs/>
        </w:rPr>
        <w:t xml:space="preserve">Visit the </w:t>
      </w:r>
      <w:hyperlink r:id="rId20" w:history="1">
        <w:r w:rsidRPr="00E47183">
          <w:rPr>
            <w:rStyle w:val="Hyperlink"/>
            <w:rFonts w:ascii="Arial" w:hAnsi="Arial" w:cs="Arial"/>
            <w:b/>
            <w:bCs/>
          </w:rPr>
          <w:t>Rokbak</w:t>
        </w:r>
      </w:hyperlink>
      <w:r w:rsidRPr="00B30CA6">
        <w:rPr>
          <w:rFonts w:ascii="Arial" w:hAnsi="Arial" w:cs="Arial"/>
          <w:b/>
          <w:bCs/>
        </w:rPr>
        <w:t xml:space="preserve"> website </w:t>
      </w:r>
      <w:r w:rsidR="00161D93">
        <w:rPr>
          <w:rFonts w:ascii="Arial" w:hAnsi="Arial" w:cs="Arial"/>
          <w:b/>
          <w:bCs/>
        </w:rPr>
        <w:t xml:space="preserve">or </w:t>
      </w:r>
      <w:r w:rsidR="004705CD">
        <w:rPr>
          <w:rFonts w:ascii="Arial" w:hAnsi="Arial" w:cs="Arial"/>
          <w:b/>
          <w:bCs/>
        </w:rPr>
        <w:t xml:space="preserve">the </w:t>
      </w:r>
      <w:hyperlink r:id="rId21" w:history="1">
        <w:r w:rsidR="00971342" w:rsidRPr="00971342">
          <w:rPr>
            <w:rStyle w:val="Hyperlink"/>
            <w:rFonts w:ascii="Arial" w:hAnsi="Arial" w:cs="Arial"/>
            <w:b/>
            <w:bCs/>
          </w:rPr>
          <w:t>Trevotech</w:t>
        </w:r>
      </w:hyperlink>
      <w:r w:rsidR="00971342">
        <w:rPr>
          <w:rFonts w:ascii="Arial" w:hAnsi="Arial" w:cs="Arial"/>
          <w:b/>
          <w:bCs/>
        </w:rPr>
        <w:t xml:space="preserve"> website </w:t>
      </w:r>
      <w:r w:rsidRPr="00B30CA6">
        <w:rPr>
          <w:rFonts w:ascii="Arial" w:hAnsi="Arial" w:cs="Arial"/>
          <w:b/>
          <w:bCs/>
        </w:rPr>
        <w:t>to learn more</w:t>
      </w:r>
      <w:r w:rsidR="005F450F">
        <w:rPr>
          <w:rFonts w:ascii="Arial" w:hAnsi="Arial" w:cs="Arial"/>
          <w:b/>
          <w:bCs/>
        </w:rPr>
        <w:t>.</w:t>
      </w:r>
    </w:p>
    <w:p w14:paraId="25EFA79D" w14:textId="77777777" w:rsidR="00E90268" w:rsidRDefault="00E90268" w:rsidP="000C2C04">
      <w:pPr>
        <w:rPr>
          <w:rFonts w:ascii="Arial" w:hAnsi="Arial" w:cs="Arial"/>
        </w:rPr>
      </w:pPr>
    </w:p>
    <w:p w14:paraId="75FE043B" w14:textId="77777777" w:rsidR="00B30CA6" w:rsidRPr="00EB618F" w:rsidRDefault="00B30CA6" w:rsidP="000C2C04">
      <w:pPr>
        <w:rPr>
          <w:rFonts w:ascii="Arial" w:hAnsi="Arial" w:cs="Arial"/>
        </w:rPr>
      </w:pPr>
    </w:p>
    <w:p w14:paraId="2CF52F3D" w14:textId="77777777" w:rsidR="00E90268" w:rsidRPr="008C2A0D" w:rsidRDefault="000B3296" w:rsidP="000B3296">
      <w:pPr>
        <w:jc w:val="center"/>
        <w:rPr>
          <w:rFonts w:ascii="Arial" w:hAnsi="Arial" w:cs="Arial"/>
          <w:b/>
          <w:lang w:val="fr-FR"/>
        </w:rPr>
      </w:pPr>
      <w:r w:rsidRPr="008C2A0D">
        <w:rPr>
          <w:rFonts w:ascii="Arial" w:hAnsi="Arial" w:cs="Arial"/>
          <w:b/>
          <w:lang w:val="fr-FR"/>
        </w:rPr>
        <w:t>Ends.</w:t>
      </w:r>
    </w:p>
    <w:p w14:paraId="55220EE6" w14:textId="77777777" w:rsidR="00656A55" w:rsidRPr="008C2A0D" w:rsidRDefault="00656A55" w:rsidP="00B77235">
      <w:pPr>
        <w:rPr>
          <w:rFonts w:ascii="Arial" w:hAnsi="Arial" w:cs="Arial"/>
          <w:lang w:val="fr-FR"/>
        </w:rPr>
      </w:pPr>
    </w:p>
    <w:p w14:paraId="16A2824C" w14:textId="77777777" w:rsidR="00F20515" w:rsidRPr="008C2A0D" w:rsidRDefault="00F20515" w:rsidP="00F20515">
      <w:pPr>
        <w:spacing w:line="276" w:lineRule="auto"/>
        <w:rPr>
          <w:rFonts w:ascii="Arial" w:hAnsi="Arial" w:cs="Arial"/>
          <w:b/>
          <w:color w:val="B8A99A"/>
          <w:sz w:val="21"/>
          <w:szCs w:val="21"/>
          <w:lang w:val="fr-FR"/>
        </w:rPr>
      </w:pPr>
    </w:p>
    <w:p w14:paraId="736D50EF" w14:textId="77777777" w:rsidR="00F20515" w:rsidRPr="004522F6" w:rsidRDefault="00F20515" w:rsidP="00F20515">
      <w:pPr>
        <w:spacing w:line="276" w:lineRule="auto"/>
        <w:rPr>
          <w:rFonts w:ascii="Arial" w:hAnsi="Arial" w:cs="Arial"/>
          <w:b/>
          <w:color w:val="B8A99A"/>
          <w:sz w:val="21"/>
          <w:szCs w:val="21"/>
          <w:lang w:val="fr-FR"/>
        </w:rPr>
      </w:pPr>
      <w:r w:rsidRPr="004522F6">
        <w:rPr>
          <w:rFonts w:ascii="Arial" w:hAnsi="Arial" w:cs="Arial"/>
          <w:b/>
          <w:color w:val="B8A99A"/>
          <w:sz w:val="21"/>
          <w:szCs w:val="21"/>
          <w:lang w:val="fr-FR"/>
        </w:rPr>
        <w:t>CONTACT:</w:t>
      </w:r>
    </w:p>
    <w:p w14:paraId="43C6CAEC" w14:textId="77777777" w:rsidR="00F20515" w:rsidRPr="004522F6" w:rsidRDefault="00F20515" w:rsidP="00F20515">
      <w:pPr>
        <w:tabs>
          <w:tab w:val="left" w:pos="4253"/>
        </w:tabs>
        <w:spacing w:line="276" w:lineRule="auto"/>
        <w:rPr>
          <w:rFonts w:ascii="Arial" w:hAnsi="Arial" w:cs="Arial"/>
          <w:color w:val="7F7F7F" w:themeColor="text1" w:themeTint="80"/>
          <w:sz w:val="20"/>
          <w:szCs w:val="20"/>
          <w:lang w:val="fr-FR"/>
        </w:rPr>
      </w:pPr>
      <w:r w:rsidRPr="004522F6">
        <w:rPr>
          <w:rFonts w:ascii="Arial" w:hAnsi="Arial" w:cs="Arial"/>
          <w:b/>
          <w:color w:val="7F7F7F" w:themeColor="text1" w:themeTint="80"/>
          <w:sz w:val="20"/>
          <w:szCs w:val="20"/>
          <w:lang w:val="fr-FR"/>
        </w:rPr>
        <w:t>Jacqueline Reid</w:t>
      </w:r>
      <w:r w:rsidRPr="004522F6">
        <w:rPr>
          <w:lang w:val="fr-FR"/>
        </w:rPr>
        <w:tab/>
      </w:r>
      <w:r w:rsidR="004940A0">
        <w:rPr>
          <w:rFonts w:ascii="Arial" w:hAnsi="Arial" w:cs="Arial"/>
          <w:b/>
          <w:color w:val="7F7F7F" w:themeColor="text1" w:themeTint="80"/>
          <w:sz w:val="20"/>
          <w:szCs w:val="20"/>
          <w:lang w:val="fr-FR"/>
        </w:rPr>
        <w:t>Charlie Williams</w:t>
      </w:r>
    </w:p>
    <w:p w14:paraId="3C63A15E" w14:textId="77777777" w:rsidR="00F20515" w:rsidRPr="0019206D" w:rsidRDefault="00F20515" w:rsidP="00F20515">
      <w:pPr>
        <w:tabs>
          <w:tab w:val="left" w:pos="4253"/>
        </w:tabs>
        <w:spacing w:line="276" w:lineRule="auto"/>
        <w:rPr>
          <w:rFonts w:ascii="Arial" w:hAnsi="Arial" w:cs="Arial"/>
          <w:color w:val="7F7F7F" w:themeColor="text1" w:themeTint="80"/>
          <w:sz w:val="20"/>
          <w:szCs w:val="20"/>
          <w:lang w:val="nb-NO"/>
        </w:rPr>
      </w:pPr>
      <w:r w:rsidRPr="0019206D">
        <w:rPr>
          <w:rFonts w:ascii="Arial" w:hAnsi="Arial" w:cs="Arial"/>
          <w:color w:val="7F7F7F" w:themeColor="text1" w:themeTint="80"/>
          <w:sz w:val="20"/>
          <w:szCs w:val="20"/>
          <w:lang w:val="nb-NO"/>
        </w:rPr>
        <w:t>Rokbak</w:t>
      </w:r>
      <w:r w:rsidRPr="0019206D">
        <w:rPr>
          <w:lang w:val="nb-NO"/>
        </w:rPr>
        <w:tab/>
      </w:r>
      <w:r w:rsidRPr="0019206D">
        <w:rPr>
          <w:rFonts w:ascii="Arial" w:hAnsi="Arial" w:cs="Arial"/>
          <w:color w:val="7F7F7F" w:themeColor="text1" w:themeTint="80"/>
          <w:sz w:val="20"/>
          <w:szCs w:val="20"/>
          <w:lang w:val="nb-NO"/>
        </w:rPr>
        <w:t>SE10</w:t>
      </w:r>
    </w:p>
    <w:p w14:paraId="553260A0" w14:textId="77777777" w:rsidR="00F20515" w:rsidRPr="0019206D" w:rsidRDefault="00F20515" w:rsidP="00F20515">
      <w:pPr>
        <w:tabs>
          <w:tab w:val="left" w:pos="4253"/>
        </w:tabs>
        <w:spacing w:line="276" w:lineRule="auto"/>
        <w:rPr>
          <w:lang w:val="nb-NO"/>
        </w:rPr>
      </w:pPr>
      <w:r w:rsidRPr="0019206D">
        <w:rPr>
          <w:rFonts w:ascii="Arial" w:hAnsi="Arial" w:cs="Arial"/>
          <w:color w:val="7F7F7F" w:themeColor="text1" w:themeTint="80"/>
          <w:sz w:val="20"/>
          <w:szCs w:val="20"/>
          <w:lang w:val="nb-NO"/>
        </w:rPr>
        <w:t>Tel: int +44 (0) 7736117456</w:t>
      </w:r>
      <w:r w:rsidRPr="0019206D">
        <w:rPr>
          <w:lang w:val="nb-NO"/>
        </w:rPr>
        <w:tab/>
      </w:r>
      <w:r w:rsidRPr="0019206D">
        <w:rPr>
          <w:rFonts w:ascii="Arial" w:hAnsi="Arial" w:cs="Arial"/>
          <w:color w:val="7F7F7F" w:themeColor="text1" w:themeTint="80"/>
          <w:sz w:val="20"/>
          <w:szCs w:val="20"/>
          <w:lang w:val="nb-NO"/>
        </w:rPr>
        <w:t xml:space="preserve">Tel: int </w:t>
      </w:r>
      <w:r w:rsidR="004940A0">
        <w:rPr>
          <w:rFonts w:ascii="Arial" w:hAnsi="Arial" w:cs="Arial"/>
          <w:color w:val="7F7F7F" w:themeColor="text1" w:themeTint="80"/>
          <w:sz w:val="20"/>
          <w:szCs w:val="20"/>
          <w:lang w:val="nb-NO"/>
        </w:rPr>
        <w:t>+</w:t>
      </w:r>
      <w:r w:rsidR="004940A0" w:rsidRPr="004940A0">
        <w:rPr>
          <w:rFonts w:ascii="Arial" w:hAnsi="Arial" w:cs="Arial"/>
          <w:color w:val="7F7F7F" w:themeColor="text1" w:themeTint="80"/>
          <w:sz w:val="20"/>
          <w:szCs w:val="20"/>
        </w:rPr>
        <w:t>44 (0) 7891056421</w:t>
      </w:r>
    </w:p>
    <w:p w14:paraId="08B1ACED" w14:textId="77777777" w:rsidR="00F20515" w:rsidRPr="00AE0D8D" w:rsidRDefault="3D50D5EC" w:rsidP="3D50D5EC">
      <w:pPr>
        <w:tabs>
          <w:tab w:val="left" w:pos="4253"/>
        </w:tabs>
        <w:spacing w:line="276" w:lineRule="auto"/>
        <w:rPr>
          <w:rFonts w:ascii="Arial" w:hAnsi="Arial" w:cs="Arial"/>
          <w:sz w:val="20"/>
          <w:szCs w:val="20"/>
        </w:rPr>
      </w:pPr>
      <w:r w:rsidRPr="3D50D5EC">
        <w:rPr>
          <w:rFonts w:ascii="Arial" w:hAnsi="Arial" w:cs="Arial"/>
          <w:color w:val="7F7F7F" w:themeColor="text1" w:themeTint="80"/>
          <w:sz w:val="20"/>
          <w:szCs w:val="20"/>
        </w:rPr>
        <w:t xml:space="preserve">Email: </w:t>
      </w:r>
      <w:r w:rsidRPr="3D50D5EC">
        <w:rPr>
          <w:rStyle w:val="Hyperlink"/>
          <w:rFonts w:ascii="Arial" w:hAnsi="Arial" w:cs="Arial"/>
          <w:sz w:val="20"/>
          <w:szCs w:val="20"/>
        </w:rPr>
        <w:t>press@rokbak.com</w:t>
      </w:r>
      <w:r w:rsidR="00F20515">
        <w:tab/>
      </w:r>
      <w:r w:rsidRPr="3D50D5EC">
        <w:rPr>
          <w:rFonts w:ascii="Arial" w:hAnsi="Arial" w:cs="Arial"/>
          <w:color w:val="7F7F7F" w:themeColor="text1" w:themeTint="80"/>
          <w:sz w:val="20"/>
          <w:szCs w:val="20"/>
        </w:rPr>
        <w:t xml:space="preserve">Email: </w:t>
      </w:r>
      <w:hyperlink r:id="rId22" w:history="1">
        <w:r w:rsidR="004940A0" w:rsidRPr="00D55254">
          <w:rPr>
            <w:rStyle w:val="Hyperlink"/>
            <w:rFonts w:ascii="Arial" w:hAnsi="Arial" w:cs="Arial"/>
            <w:sz w:val="20"/>
            <w:szCs w:val="20"/>
          </w:rPr>
          <w:t>charlie.williams@se10.com</w:t>
        </w:r>
      </w:hyperlink>
      <w:r w:rsidRPr="3D50D5EC">
        <w:rPr>
          <w:rFonts w:ascii="Arial" w:hAnsi="Arial" w:cs="Arial"/>
          <w:sz w:val="20"/>
          <w:szCs w:val="20"/>
        </w:rPr>
        <w:t xml:space="preserve"> </w:t>
      </w:r>
      <w:r w:rsidRPr="3D50D5EC">
        <w:t xml:space="preserve"> </w:t>
      </w:r>
    </w:p>
    <w:p w14:paraId="2343A890" w14:textId="77777777" w:rsidR="00F20515" w:rsidRPr="00AE0D8D" w:rsidRDefault="00F20515" w:rsidP="00F20515">
      <w:pPr>
        <w:rPr>
          <w:rFonts w:ascii="Arial" w:hAnsi="Arial" w:cs="Arial"/>
          <w:sz w:val="20"/>
          <w:szCs w:val="20"/>
        </w:rPr>
      </w:pPr>
    </w:p>
    <w:p w14:paraId="75A65315" w14:textId="77777777" w:rsidR="00F20515" w:rsidRPr="000A1251" w:rsidRDefault="00F20515" w:rsidP="00F20515">
      <w:pPr>
        <w:spacing w:line="276" w:lineRule="auto"/>
        <w:rPr>
          <w:rFonts w:ascii="Arial" w:hAnsi="Arial" w:cs="Arial"/>
          <w:color w:val="B8A99A"/>
          <w:sz w:val="21"/>
          <w:szCs w:val="21"/>
        </w:rPr>
      </w:pPr>
      <w:r w:rsidRPr="000A1251">
        <w:rPr>
          <w:rFonts w:ascii="Arial" w:hAnsi="Arial" w:cs="Arial"/>
          <w:b/>
          <w:color w:val="B8A99A"/>
          <w:sz w:val="21"/>
          <w:szCs w:val="21"/>
        </w:rPr>
        <w:t>ABOUT ROKBAK</w:t>
      </w:r>
    </w:p>
    <w:p w14:paraId="08CE445E" w14:textId="77777777" w:rsidR="00F20515" w:rsidRPr="000A1251" w:rsidRDefault="00F20515" w:rsidP="3D50D5EC">
      <w:pPr>
        <w:rPr>
          <w:rFonts w:ascii="Arial" w:hAnsi="Arial" w:cs="Arial"/>
          <w:color w:val="7F7F7F" w:themeColor="text1" w:themeTint="80"/>
          <w:sz w:val="20"/>
          <w:szCs w:val="20"/>
        </w:rPr>
      </w:pPr>
      <w:r w:rsidRPr="3D50D5EC">
        <w:rPr>
          <w:rFonts w:ascii="Arial" w:hAnsi="Arial" w:cs="Arial"/>
          <w:color w:val="7F7F7F" w:themeColor="text1" w:themeTint="80"/>
          <w:sz w:val="20"/>
          <w:szCs w:val="20"/>
          <w:shd w:val="clear" w:color="auto" w:fill="FFFFFF"/>
        </w:rPr>
        <w:t>Rokbak is a manufacturer of off-highway articulated haulers that are used in mining, quarrying, and construction applications around the world. A member of the Volvo Group and headquartered in Motherwell, Scotland, UK, Rokbak has two models of articulated haulers, with payloads ranging from 28 to 38 tonnes (30.9 to 41.9 US tons).</w:t>
      </w:r>
    </w:p>
    <w:p w14:paraId="6C2187D0" w14:textId="77777777" w:rsidR="00F20515" w:rsidRPr="0003079B" w:rsidRDefault="00F20515" w:rsidP="00F20515">
      <w:pPr>
        <w:spacing w:line="276" w:lineRule="auto"/>
        <w:rPr>
          <w:rFonts w:ascii="Arial" w:hAnsi="Arial" w:cs="Arial"/>
          <w:color w:val="7F7F7F" w:themeColor="text1" w:themeTint="80"/>
          <w:sz w:val="20"/>
          <w:szCs w:val="20"/>
        </w:rPr>
      </w:pPr>
    </w:p>
    <w:p w14:paraId="5D642335" w14:textId="77777777" w:rsidR="009679F9" w:rsidRPr="00AB7FB8" w:rsidRDefault="00F20515">
      <w:pPr>
        <w:rPr>
          <w:rFonts w:ascii="Arial" w:hAnsi="Arial" w:cs="Arial"/>
          <w:sz w:val="22"/>
          <w:szCs w:val="22"/>
        </w:rPr>
      </w:pPr>
      <w:hyperlink r:id="rId23" w:history="1">
        <w:r w:rsidRPr="000A1251">
          <w:rPr>
            <w:rStyle w:val="Hyperlink"/>
            <w:rFonts w:ascii="Arial" w:hAnsi="Arial" w:cs="Arial"/>
            <w:sz w:val="20"/>
            <w:szCs w:val="20"/>
          </w:rPr>
          <w:t>rokbak.com</w:t>
        </w:r>
      </w:hyperlink>
      <w:r w:rsidRPr="000A1251">
        <w:rPr>
          <w:rFonts w:ascii="Arial" w:hAnsi="Arial" w:cs="Arial"/>
          <w:sz w:val="20"/>
          <w:szCs w:val="20"/>
        </w:rPr>
        <w:t xml:space="preserve"> </w:t>
      </w:r>
    </w:p>
    <w:sectPr w:rsidR="009679F9" w:rsidRPr="00AB7FB8" w:rsidSect="00D469F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ADC3F7" w14:textId="77777777" w:rsidR="00052AA6" w:rsidRDefault="00052AA6" w:rsidP="00A4640F">
      <w:r>
        <w:separator/>
      </w:r>
    </w:p>
  </w:endnote>
  <w:endnote w:type="continuationSeparator" w:id="0">
    <w:p w14:paraId="39C54277" w14:textId="77777777" w:rsidR="00052AA6" w:rsidRDefault="00052AA6" w:rsidP="00A4640F">
      <w:r>
        <w:continuationSeparator/>
      </w:r>
    </w:p>
  </w:endnote>
  <w:endnote w:type="continuationNotice" w:id="1">
    <w:p w14:paraId="3F8A808C" w14:textId="77777777" w:rsidR="00052AA6" w:rsidRDefault="00052A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等线 Light">
    <w:panose1 w:val="00000000000000000000"/>
    <w:charset w:val="88"/>
    <w:family w:val="roman"/>
    <w:notTrueType/>
    <w:pitch w:val="default"/>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BE1178" w14:textId="77777777" w:rsidR="00052AA6" w:rsidRDefault="00052AA6" w:rsidP="00A4640F">
      <w:r>
        <w:separator/>
      </w:r>
    </w:p>
  </w:footnote>
  <w:footnote w:type="continuationSeparator" w:id="0">
    <w:p w14:paraId="4C2DE23E" w14:textId="77777777" w:rsidR="00052AA6" w:rsidRDefault="00052AA6" w:rsidP="00A4640F">
      <w:r>
        <w:continuationSeparator/>
      </w:r>
    </w:p>
  </w:footnote>
  <w:footnote w:type="continuationNotice" w:id="1">
    <w:p w14:paraId="0B9D2D98" w14:textId="77777777" w:rsidR="00052AA6" w:rsidRDefault="00052AA6"/>
  </w:footnote>
</w:footnotes>
</file>

<file path=word/intelligence2.xml><?xml version="1.0" encoding="utf-8"?>
<int2:intelligence xmlns:int2="http://schemas.microsoft.com/office/intelligence/2020/intelligence" xmlns:oel="http://schemas.microsoft.com/office/2019/extlst">
  <int2:observations>
    <int2:textHash int2:hashCode="q0zBb7KGKYdcpZ" int2:id="NUVAgCn8">
      <int2:state int2:value="Rejected" int2:type="spell"/>
    </int2:textHash>
    <int2:textHash int2:hashCode="OjuKrCXGPnFDY3" int2:id="c0n0p9UE">
      <int2:state int2:value="Rejected" int2:type="spell"/>
    </int2:textHash>
  </int2:observations>
  <int2:intelligenceSettings>
    <int2:extLst>
      <oel:ext uri="74B372B9-2EFF-4315-9A3F-32BA87CA82B1">
        <int2:goals int2:version="1" int2:formality="1"/>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34CF3"/>
    <w:multiLevelType w:val="hybridMultilevel"/>
    <w:tmpl w:val="360CBD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0E6BE5"/>
    <w:multiLevelType w:val="multilevel"/>
    <w:tmpl w:val="1882A2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7A4A31"/>
    <w:multiLevelType w:val="hybridMultilevel"/>
    <w:tmpl w:val="F17CC2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D291C95"/>
    <w:multiLevelType w:val="multilevel"/>
    <w:tmpl w:val="6FFEE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795F87"/>
    <w:multiLevelType w:val="hybridMultilevel"/>
    <w:tmpl w:val="0A768E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921E97"/>
    <w:multiLevelType w:val="hybridMultilevel"/>
    <w:tmpl w:val="F17CC2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E47D19"/>
    <w:multiLevelType w:val="hybridMultilevel"/>
    <w:tmpl w:val="34EA594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2937F6"/>
    <w:multiLevelType w:val="hybridMultilevel"/>
    <w:tmpl w:val="BEC635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F703132"/>
    <w:multiLevelType w:val="hybridMultilevel"/>
    <w:tmpl w:val="A4FE0F2C"/>
    <w:lvl w:ilvl="0" w:tplc="17A45C9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914266"/>
    <w:multiLevelType w:val="hybridMultilevel"/>
    <w:tmpl w:val="A31E2D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D56CE3"/>
    <w:multiLevelType w:val="multilevel"/>
    <w:tmpl w:val="07161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FEE7AF6"/>
    <w:multiLevelType w:val="hybridMultilevel"/>
    <w:tmpl w:val="360CBD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02076EE"/>
    <w:multiLevelType w:val="hybridMultilevel"/>
    <w:tmpl w:val="DB2838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AE1844"/>
    <w:multiLevelType w:val="multilevel"/>
    <w:tmpl w:val="2C8ED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CA3D1D"/>
    <w:multiLevelType w:val="multilevel"/>
    <w:tmpl w:val="783AB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22420E"/>
    <w:multiLevelType w:val="hybridMultilevel"/>
    <w:tmpl w:val="A3323196"/>
    <w:lvl w:ilvl="0" w:tplc="0809000F">
      <w:start w:val="1"/>
      <w:numFmt w:val="decimal"/>
      <w:lvlText w:val="%1."/>
      <w:lvlJc w:val="left"/>
      <w:pPr>
        <w:ind w:left="720" w:hanging="360"/>
      </w:pPr>
      <w:rPr>
        <w:rFonts w:hint="default"/>
      </w:rPr>
    </w:lvl>
    <w:lvl w:ilvl="1" w:tplc="A5227C04">
      <w:start w:val="1"/>
      <w:numFmt w:val="decimal"/>
      <w:lvlText w:val="%2."/>
      <w:lvlJc w:val="left"/>
      <w:pPr>
        <w:ind w:left="1440" w:hanging="360"/>
      </w:pPr>
      <w:rPr>
        <w:rFonts w:ascii="Arial" w:eastAsiaTheme="minorHAnsi" w:hAnsi="Arial" w:cs="Arial"/>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45600C"/>
    <w:multiLevelType w:val="hybridMultilevel"/>
    <w:tmpl w:val="BEC635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98C435A"/>
    <w:multiLevelType w:val="multilevel"/>
    <w:tmpl w:val="22D22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737515"/>
    <w:multiLevelType w:val="hybridMultilevel"/>
    <w:tmpl w:val="360CBD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A7810B8"/>
    <w:multiLevelType w:val="hybridMultilevel"/>
    <w:tmpl w:val="360CBD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DDA65F3"/>
    <w:multiLevelType w:val="multilevel"/>
    <w:tmpl w:val="D7543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409178F"/>
    <w:multiLevelType w:val="multilevel"/>
    <w:tmpl w:val="183AD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14733B8"/>
    <w:multiLevelType w:val="hybridMultilevel"/>
    <w:tmpl w:val="C2BC60B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68E55CD2"/>
    <w:multiLevelType w:val="hybridMultilevel"/>
    <w:tmpl w:val="B420E7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9E41432"/>
    <w:multiLevelType w:val="hybridMultilevel"/>
    <w:tmpl w:val="34EA594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F5D06EB"/>
    <w:multiLevelType w:val="multilevel"/>
    <w:tmpl w:val="09BA9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9F32F8F"/>
    <w:multiLevelType w:val="multilevel"/>
    <w:tmpl w:val="706C5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119114">
    <w:abstractNumId w:val="25"/>
  </w:num>
  <w:num w:numId="2" w16cid:durableId="1367293390">
    <w:abstractNumId w:val="21"/>
  </w:num>
  <w:num w:numId="3" w16cid:durableId="967391718">
    <w:abstractNumId w:val="20"/>
  </w:num>
  <w:num w:numId="4" w16cid:durableId="1834445565">
    <w:abstractNumId w:val="14"/>
  </w:num>
  <w:num w:numId="5" w16cid:durableId="321475335">
    <w:abstractNumId w:val="19"/>
  </w:num>
  <w:num w:numId="6" w16cid:durableId="308049138">
    <w:abstractNumId w:val="0"/>
  </w:num>
  <w:num w:numId="7" w16cid:durableId="1896548084">
    <w:abstractNumId w:val="11"/>
  </w:num>
  <w:num w:numId="8" w16cid:durableId="249581621">
    <w:abstractNumId w:val="18"/>
  </w:num>
  <w:num w:numId="9" w16cid:durableId="27754416">
    <w:abstractNumId w:val="1"/>
  </w:num>
  <w:num w:numId="10" w16cid:durableId="1793133130">
    <w:abstractNumId w:val="15"/>
  </w:num>
  <w:num w:numId="11" w16cid:durableId="1850174520">
    <w:abstractNumId w:val="6"/>
  </w:num>
  <w:num w:numId="12" w16cid:durableId="1415468751">
    <w:abstractNumId w:val="24"/>
  </w:num>
  <w:num w:numId="13" w16cid:durableId="1710180567">
    <w:abstractNumId w:val="8"/>
  </w:num>
  <w:num w:numId="14" w16cid:durableId="1480031984">
    <w:abstractNumId w:val="22"/>
  </w:num>
  <w:num w:numId="15" w16cid:durableId="1778135698">
    <w:abstractNumId w:val="23"/>
  </w:num>
  <w:num w:numId="16" w16cid:durableId="2128043914">
    <w:abstractNumId w:val="10"/>
  </w:num>
  <w:num w:numId="17" w16cid:durableId="1721518558">
    <w:abstractNumId w:val="4"/>
  </w:num>
  <w:num w:numId="18" w16cid:durableId="572589711">
    <w:abstractNumId w:val="9"/>
  </w:num>
  <w:num w:numId="19" w16cid:durableId="1480537370">
    <w:abstractNumId w:val="5"/>
  </w:num>
  <w:num w:numId="20" w16cid:durableId="292907868">
    <w:abstractNumId w:val="2"/>
  </w:num>
  <w:num w:numId="21" w16cid:durableId="100226923">
    <w:abstractNumId w:val="12"/>
  </w:num>
  <w:num w:numId="22" w16cid:durableId="1605574695">
    <w:abstractNumId w:val="16"/>
  </w:num>
  <w:num w:numId="23" w16cid:durableId="878707996">
    <w:abstractNumId w:val="7"/>
  </w:num>
  <w:num w:numId="24" w16cid:durableId="1935092894">
    <w:abstractNumId w:val="17"/>
  </w:num>
  <w:num w:numId="25" w16cid:durableId="1315648682">
    <w:abstractNumId w:val="13"/>
  </w:num>
  <w:num w:numId="26" w16cid:durableId="1516067022">
    <w:abstractNumId w:val="26"/>
  </w:num>
  <w:num w:numId="27" w16cid:durableId="6943067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722"/>
    <w:rsid w:val="0000032C"/>
    <w:rsid w:val="00001AB0"/>
    <w:rsid w:val="000035DC"/>
    <w:rsid w:val="00003BCE"/>
    <w:rsid w:val="000042DD"/>
    <w:rsid w:val="00004503"/>
    <w:rsid w:val="00004AA2"/>
    <w:rsid w:val="00004D48"/>
    <w:rsid w:val="0000709A"/>
    <w:rsid w:val="00007584"/>
    <w:rsid w:val="000076D4"/>
    <w:rsid w:val="00010F3D"/>
    <w:rsid w:val="00011A7A"/>
    <w:rsid w:val="00014D92"/>
    <w:rsid w:val="0001582D"/>
    <w:rsid w:val="0001600E"/>
    <w:rsid w:val="000162DC"/>
    <w:rsid w:val="00016591"/>
    <w:rsid w:val="000165B9"/>
    <w:rsid w:val="00016743"/>
    <w:rsid w:val="0001776F"/>
    <w:rsid w:val="00017E2B"/>
    <w:rsid w:val="00021876"/>
    <w:rsid w:val="000219A4"/>
    <w:rsid w:val="0002224C"/>
    <w:rsid w:val="000224F1"/>
    <w:rsid w:val="000241BB"/>
    <w:rsid w:val="000241CB"/>
    <w:rsid w:val="00025C10"/>
    <w:rsid w:val="00026070"/>
    <w:rsid w:val="00026457"/>
    <w:rsid w:val="00026F87"/>
    <w:rsid w:val="00026FE7"/>
    <w:rsid w:val="000323BF"/>
    <w:rsid w:val="00032939"/>
    <w:rsid w:val="00032A85"/>
    <w:rsid w:val="00032C88"/>
    <w:rsid w:val="00033701"/>
    <w:rsid w:val="000337A2"/>
    <w:rsid w:val="00034101"/>
    <w:rsid w:val="0003511D"/>
    <w:rsid w:val="000357DA"/>
    <w:rsid w:val="00035CB0"/>
    <w:rsid w:val="0003677E"/>
    <w:rsid w:val="00036AD7"/>
    <w:rsid w:val="00036DF5"/>
    <w:rsid w:val="000370C0"/>
    <w:rsid w:val="000375CD"/>
    <w:rsid w:val="000379BF"/>
    <w:rsid w:val="00041079"/>
    <w:rsid w:val="00041350"/>
    <w:rsid w:val="00041B70"/>
    <w:rsid w:val="0004223A"/>
    <w:rsid w:val="00043402"/>
    <w:rsid w:val="00043DD9"/>
    <w:rsid w:val="00044160"/>
    <w:rsid w:val="0004422D"/>
    <w:rsid w:val="000452B4"/>
    <w:rsid w:val="0004541C"/>
    <w:rsid w:val="00046B78"/>
    <w:rsid w:val="00046CD1"/>
    <w:rsid w:val="00047218"/>
    <w:rsid w:val="00052AA6"/>
    <w:rsid w:val="00053003"/>
    <w:rsid w:val="000538AB"/>
    <w:rsid w:val="00054412"/>
    <w:rsid w:val="000544D2"/>
    <w:rsid w:val="00054B40"/>
    <w:rsid w:val="00054E88"/>
    <w:rsid w:val="00055DFE"/>
    <w:rsid w:val="00055E88"/>
    <w:rsid w:val="00056F7E"/>
    <w:rsid w:val="0005738F"/>
    <w:rsid w:val="000579DB"/>
    <w:rsid w:val="00060411"/>
    <w:rsid w:val="000604EF"/>
    <w:rsid w:val="00060F7B"/>
    <w:rsid w:val="000613A6"/>
    <w:rsid w:val="000621F6"/>
    <w:rsid w:val="00062294"/>
    <w:rsid w:val="000627D0"/>
    <w:rsid w:val="00063154"/>
    <w:rsid w:val="00064E83"/>
    <w:rsid w:val="000655E1"/>
    <w:rsid w:val="0006595B"/>
    <w:rsid w:val="00066110"/>
    <w:rsid w:val="00066FB6"/>
    <w:rsid w:val="00067562"/>
    <w:rsid w:val="00067726"/>
    <w:rsid w:val="00070999"/>
    <w:rsid w:val="00070C59"/>
    <w:rsid w:val="000711BB"/>
    <w:rsid w:val="00071508"/>
    <w:rsid w:val="0007161A"/>
    <w:rsid w:val="00072929"/>
    <w:rsid w:val="000740FA"/>
    <w:rsid w:val="00074979"/>
    <w:rsid w:val="000771AE"/>
    <w:rsid w:val="00077316"/>
    <w:rsid w:val="00080284"/>
    <w:rsid w:val="00080902"/>
    <w:rsid w:val="00081F2D"/>
    <w:rsid w:val="00083415"/>
    <w:rsid w:val="00084F14"/>
    <w:rsid w:val="000854A0"/>
    <w:rsid w:val="000859A9"/>
    <w:rsid w:val="00085C2A"/>
    <w:rsid w:val="00085DBC"/>
    <w:rsid w:val="00086255"/>
    <w:rsid w:val="0008675B"/>
    <w:rsid w:val="00086E6E"/>
    <w:rsid w:val="0008706A"/>
    <w:rsid w:val="0008763C"/>
    <w:rsid w:val="0008768A"/>
    <w:rsid w:val="00087CE1"/>
    <w:rsid w:val="00090AFF"/>
    <w:rsid w:val="00091227"/>
    <w:rsid w:val="0009196A"/>
    <w:rsid w:val="00091B4E"/>
    <w:rsid w:val="00092F6E"/>
    <w:rsid w:val="000935B5"/>
    <w:rsid w:val="000937BB"/>
    <w:rsid w:val="00095C75"/>
    <w:rsid w:val="00096140"/>
    <w:rsid w:val="0009762C"/>
    <w:rsid w:val="00097791"/>
    <w:rsid w:val="000A0D3E"/>
    <w:rsid w:val="000A0F5D"/>
    <w:rsid w:val="000A10BE"/>
    <w:rsid w:val="000A19B8"/>
    <w:rsid w:val="000A2B0D"/>
    <w:rsid w:val="000A3E23"/>
    <w:rsid w:val="000A41A5"/>
    <w:rsid w:val="000A53C1"/>
    <w:rsid w:val="000A7022"/>
    <w:rsid w:val="000A7203"/>
    <w:rsid w:val="000A778C"/>
    <w:rsid w:val="000B07C0"/>
    <w:rsid w:val="000B0B65"/>
    <w:rsid w:val="000B18A8"/>
    <w:rsid w:val="000B1A6F"/>
    <w:rsid w:val="000B1EEB"/>
    <w:rsid w:val="000B3296"/>
    <w:rsid w:val="000B36B4"/>
    <w:rsid w:val="000B3792"/>
    <w:rsid w:val="000B3B1D"/>
    <w:rsid w:val="000B54A6"/>
    <w:rsid w:val="000B59F9"/>
    <w:rsid w:val="000B6019"/>
    <w:rsid w:val="000B7F1E"/>
    <w:rsid w:val="000C070B"/>
    <w:rsid w:val="000C075C"/>
    <w:rsid w:val="000C0C62"/>
    <w:rsid w:val="000C0CDC"/>
    <w:rsid w:val="000C2C04"/>
    <w:rsid w:val="000C2F10"/>
    <w:rsid w:val="000C4D47"/>
    <w:rsid w:val="000C4FD9"/>
    <w:rsid w:val="000C5087"/>
    <w:rsid w:val="000C5427"/>
    <w:rsid w:val="000C5658"/>
    <w:rsid w:val="000C597A"/>
    <w:rsid w:val="000C59D8"/>
    <w:rsid w:val="000C5A05"/>
    <w:rsid w:val="000C5D61"/>
    <w:rsid w:val="000C5D8D"/>
    <w:rsid w:val="000C5E4E"/>
    <w:rsid w:val="000C70D9"/>
    <w:rsid w:val="000C7CD6"/>
    <w:rsid w:val="000D01B8"/>
    <w:rsid w:val="000D0538"/>
    <w:rsid w:val="000D092E"/>
    <w:rsid w:val="000D2380"/>
    <w:rsid w:val="000D48D2"/>
    <w:rsid w:val="000D529D"/>
    <w:rsid w:val="000D5458"/>
    <w:rsid w:val="000D5BE0"/>
    <w:rsid w:val="000D6D0E"/>
    <w:rsid w:val="000D7B7E"/>
    <w:rsid w:val="000E191D"/>
    <w:rsid w:val="000E1980"/>
    <w:rsid w:val="000E2351"/>
    <w:rsid w:val="000E235B"/>
    <w:rsid w:val="000E2451"/>
    <w:rsid w:val="000E252D"/>
    <w:rsid w:val="000E31FE"/>
    <w:rsid w:val="000E3628"/>
    <w:rsid w:val="000E45DC"/>
    <w:rsid w:val="000E5D97"/>
    <w:rsid w:val="000F09AC"/>
    <w:rsid w:val="000F0BE8"/>
    <w:rsid w:val="000F1289"/>
    <w:rsid w:val="000F18E3"/>
    <w:rsid w:val="000F198C"/>
    <w:rsid w:val="000F216B"/>
    <w:rsid w:val="000F3867"/>
    <w:rsid w:val="000F3B75"/>
    <w:rsid w:val="000F56D7"/>
    <w:rsid w:val="000F57F0"/>
    <w:rsid w:val="000F58D7"/>
    <w:rsid w:val="000F69D0"/>
    <w:rsid w:val="000F74E6"/>
    <w:rsid w:val="000F7E4C"/>
    <w:rsid w:val="001000B4"/>
    <w:rsid w:val="00100FD6"/>
    <w:rsid w:val="00100FF2"/>
    <w:rsid w:val="0010101A"/>
    <w:rsid w:val="00101565"/>
    <w:rsid w:val="00102404"/>
    <w:rsid w:val="00102E9A"/>
    <w:rsid w:val="00103934"/>
    <w:rsid w:val="00104A0C"/>
    <w:rsid w:val="00104D9F"/>
    <w:rsid w:val="00104FEB"/>
    <w:rsid w:val="0010646B"/>
    <w:rsid w:val="00106836"/>
    <w:rsid w:val="00107920"/>
    <w:rsid w:val="00107BD3"/>
    <w:rsid w:val="0011057E"/>
    <w:rsid w:val="0011059C"/>
    <w:rsid w:val="00110929"/>
    <w:rsid w:val="00110E00"/>
    <w:rsid w:val="0011232A"/>
    <w:rsid w:val="00113615"/>
    <w:rsid w:val="00113777"/>
    <w:rsid w:val="001137C4"/>
    <w:rsid w:val="00113E00"/>
    <w:rsid w:val="00113F4A"/>
    <w:rsid w:val="00114BDA"/>
    <w:rsid w:val="0011568A"/>
    <w:rsid w:val="001162F7"/>
    <w:rsid w:val="00117816"/>
    <w:rsid w:val="00117BB0"/>
    <w:rsid w:val="0012055D"/>
    <w:rsid w:val="00120CFB"/>
    <w:rsid w:val="00120F03"/>
    <w:rsid w:val="00121639"/>
    <w:rsid w:val="00122620"/>
    <w:rsid w:val="001226FA"/>
    <w:rsid w:val="001229DC"/>
    <w:rsid w:val="00122D47"/>
    <w:rsid w:val="00123013"/>
    <w:rsid w:val="00123AFA"/>
    <w:rsid w:val="00123FE0"/>
    <w:rsid w:val="001243D7"/>
    <w:rsid w:val="0012440F"/>
    <w:rsid w:val="001244E1"/>
    <w:rsid w:val="00124BAA"/>
    <w:rsid w:val="00127958"/>
    <w:rsid w:val="00127D9A"/>
    <w:rsid w:val="00131C4C"/>
    <w:rsid w:val="00131F60"/>
    <w:rsid w:val="001323D0"/>
    <w:rsid w:val="001326B0"/>
    <w:rsid w:val="00132740"/>
    <w:rsid w:val="00132C90"/>
    <w:rsid w:val="00133365"/>
    <w:rsid w:val="00133D3B"/>
    <w:rsid w:val="00135503"/>
    <w:rsid w:val="001367AE"/>
    <w:rsid w:val="001375E8"/>
    <w:rsid w:val="001402E5"/>
    <w:rsid w:val="00140402"/>
    <w:rsid w:val="00140786"/>
    <w:rsid w:val="00140C0C"/>
    <w:rsid w:val="00140DEE"/>
    <w:rsid w:val="00141334"/>
    <w:rsid w:val="00141336"/>
    <w:rsid w:val="001417E4"/>
    <w:rsid w:val="00141A44"/>
    <w:rsid w:val="001420F2"/>
    <w:rsid w:val="00142F30"/>
    <w:rsid w:val="00143154"/>
    <w:rsid w:val="00143483"/>
    <w:rsid w:val="00143715"/>
    <w:rsid w:val="00143E63"/>
    <w:rsid w:val="001447B2"/>
    <w:rsid w:val="00145D4D"/>
    <w:rsid w:val="001462D2"/>
    <w:rsid w:val="001475B7"/>
    <w:rsid w:val="00150054"/>
    <w:rsid w:val="001502E5"/>
    <w:rsid w:val="00150518"/>
    <w:rsid w:val="00150BA2"/>
    <w:rsid w:val="00151456"/>
    <w:rsid w:val="0015160C"/>
    <w:rsid w:val="001524F2"/>
    <w:rsid w:val="00153900"/>
    <w:rsid w:val="001541D3"/>
    <w:rsid w:val="00154E6F"/>
    <w:rsid w:val="001550E8"/>
    <w:rsid w:val="00155135"/>
    <w:rsid w:val="00155330"/>
    <w:rsid w:val="00156A35"/>
    <w:rsid w:val="00156CF4"/>
    <w:rsid w:val="00157E91"/>
    <w:rsid w:val="00160307"/>
    <w:rsid w:val="001606C5"/>
    <w:rsid w:val="00160C12"/>
    <w:rsid w:val="00160F78"/>
    <w:rsid w:val="0016106B"/>
    <w:rsid w:val="00161D93"/>
    <w:rsid w:val="00162426"/>
    <w:rsid w:val="0016370E"/>
    <w:rsid w:val="001639D3"/>
    <w:rsid w:val="00163C51"/>
    <w:rsid w:val="0016402B"/>
    <w:rsid w:val="00164AA0"/>
    <w:rsid w:val="00165661"/>
    <w:rsid w:val="00167DE5"/>
    <w:rsid w:val="001704C0"/>
    <w:rsid w:val="00170DB5"/>
    <w:rsid w:val="0017104D"/>
    <w:rsid w:val="0017121B"/>
    <w:rsid w:val="0017206F"/>
    <w:rsid w:val="001723F1"/>
    <w:rsid w:val="0017261C"/>
    <w:rsid w:val="0017342D"/>
    <w:rsid w:val="00174BAC"/>
    <w:rsid w:val="00175395"/>
    <w:rsid w:val="001755F0"/>
    <w:rsid w:val="00175618"/>
    <w:rsid w:val="0017566D"/>
    <w:rsid w:val="001756CE"/>
    <w:rsid w:val="00176194"/>
    <w:rsid w:val="001762C0"/>
    <w:rsid w:val="00176C4F"/>
    <w:rsid w:val="00177176"/>
    <w:rsid w:val="001775DB"/>
    <w:rsid w:val="001776F8"/>
    <w:rsid w:val="00180C60"/>
    <w:rsid w:val="0018106C"/>
    <w:rsid w:val="00181BE1"/>
    <w:rsid w:val="001821CA"/>
    <w:rsid w:val="0018299F"/>
    <w:rsid w:val="001834B0"/>
    <w:rsid w:val="00184177"/>
    <w:rsid w:val="00184445"/>
    <w:rsid w:val="00185B61"/>
    <w:rsid w:val="0018673B"/>
    <w:rsid w:val="00186B70"/>
    <w:rsid w:val="00187AC0"/>
    <w:rsid w:val="0019094F"/>
    <w:rsid w:val="001913BA"/>
    <w:rsid w:val="00191B1D"/>
    <w:rsid w:val="0019206D"/>
    <w:rsid w:val="00192C76"/>
    <w:rsid w:val="0019309F"/>
    <w:rsid w:val="001934F0"/>
    <w:rsid w:val="001942A0"/>
    <w:rsid w:val="001943AE"/>
    <w:rsid w:val="00194D11"/>
    <w:rsid w:val="00194D31"/>
    <w:rsid w:val="00194E03"/>
    <w:rsid w:val="001951F9"/>
    <w:rsid w:val="0019568D"/>
    <w:rsid w:val="00195A1F"/>
    <w:rsid w:val="00195BC3"/>
    <w:rsid w:val="00196123"/>
    <w:rsid w:val="00196F4E"/>
    <w:rsid w:val="0019712D"/>
    <w:rsid w:val="00197580"/>
    <w:rsid w:val="001A0A8B"/>
    <w:rsid w:val="001A15AC"/>
    <w:rsid w:val="001A196A"/>
    <w:rsid w:val="001A2465"/>
    <w:rsid w:val="001A28DD"/>
    <w:rsid w:val="001A33D1"/>
    <w:rsid w:val="001A37AE"/>
    <w:rsid w:val="001A4019"/>
    <w:rsid w:val="001A754C"/>
    <w:rsid w:val="001B0538"/>
    <w:rsid w:val="001B09A3"/>
    <w:rsid w:val="001B0BF7"/>
    <w:rsid w:val="001B0CE7"/>
    <w:rsid w:val="001B21BF"/>
    <w:rsid w:val="001B299D"/>
    <w:rsid w:val="001B3F29"/>
    <w:rsid w:val="001B44AB"/>
    <w:rsid w:val="001B4881"/>
    <w:rsid w:val="001B599F"/>
    <w:rsid w:val="001B6B1C"/>
    <w:rsid w:val="001B736F"/>
    <w:rsid w:val="001B74C4"/>
    <w:rsid w:val="001C1521"/>
    <w:rsid w:val="001C1778"/>
    <w:rsid w:val="001C2013"/>
    <w:rsid w:val="001C21D5"/>
    <w:rsid w:val="001C25B8"/>
    <w:rsid w:val="001C25ED"/>
    <w:rsid w:val="001C2B30"/>
    <w:rsid w:val="001C42BA"/>
    <w:rsid w:val="001C4D12"/>
    <w:rsid w:val="001C5571"/>
    <w:rsid w:val="001D0BBB"/>
    <w:rsid w:val="001D1B0F"/>
    <w:rsid w:val="001D23CA"/>
    <w:rsid w:val="001D3F5F"/>
    <w:rsid w:val="001D60D2"/>
    <w:rsid w:val="001D65B7"/>
    <w:rsid w:val="001D7BC2"/>
    <w:rsid w:val="001D7D08"/>
    <w:rsid w:val="001E096B"/>
    <w:rsid w:val="001E15BB"/>
    <w:rsid w:val="001E1B2D"/>
    <w:rsid w:val="001E1D41"/>
    <w:rsid w:val="001E1EB6"/>
    <w:rsid w:val="001E22C4"/>
    <w:rsid w:val="001E2FDE"/>
    <w:rsid w:val="001E327E"/>
    <w:rsid w:val="001E3E39"/>
    <w:rsid w:val="001E4B89"/>
    <w:rsid w:val="001E53D8"/>
    <w:rsid w:val="001E5C0A"/>
    <w:rsid w:val="001E7134"/>
    <w:rsid w:val="001E732A"/>
    <w:rsid w:val="001E7D03"/>
    <w:rsid w:val="001E7F2B"/>
    <w:rsid w:val="001E7F7A"/>
    <w:rsid w:val="001F0083"/>
    <w:rsid w:val="001F00D1"/>
    <w:rsid w:val="001F0CD7"/>
    <w:rsid w:val="001F1256"/>
    <w:rsid w:val="001F2D1E"/>
    <w:rsid w:val="001F2F98"/>
    <w:rsid w:val="001F30D4"/>
    <w:rsid w:val="001F3E89"/>
    <w:rsid w:val="001F4ED5"/>
    <w:rsid w:val="001F51DE"/>
    <w:rsid w:val="001F5CD9"/>
    <w:rsid w:val="001F5DA5"/>
    <w:rsid w:val="001F6D10"/>
    <w:rsid w:val="0020061C"/>
    <w:rsid w:val="002012B4"/>
    <w:rsid w:val="0020152A"/>
    <w:rsid w:val="00201932"/>
    <w:rsid w:val="00201B14"/>
    <w:rsid w:val="00201C29"/>
    <w:rsid w:val="00202CB7"/>
    <w:rsid w:val="00202E00"/>
    <w:rsid w:val="002036A6"/>
    <w:rsid w:val="00203F32"/>
    <w:rsid w:val="00204495"/>
    <w:rsid w:val="002047FD"/>
    <w:rsid w:val="002048F4"/>
    <w:rsid w:val="0020587E"/>
    <w:rsid w:val="002071E6"/>
    <w:rsid w:val="00207A67"/>
    <w:rsid w:val="002105EF"/>
    <w:rsid w:val="0021062E"/>
    <w:rsid w:val="0021180F"/>
    <w:rsid w:val="00211859"/>
    <w:rsid w:val="00211AF7"/>
    <w:rsid w:val="00211D3D"/>
    <w:rsid w:val="00211F90"/>
    <w:rsid w:val="00213091"/>
    <w:rsid w:val="0021391B"/>
    <w:rsid w:val="00213C21"/>
    <w:rsid w:val="00213F4E"/>
    <w:rsid w:val="002143A4"/>
    <w:rsid w:val="00214477"/>
    <w:rsid w:val="00214C4B"/>
    <w:rsid w:val="002150AE"/>
    <w:rsid w:val="002155BA"/>
    <w:rsid w:val="002159D1"/>
    <w:rsid w:val="00215A19"/>
    <w:rsid w:val="0021691C"/>
    <w:rsid w:val="002169ED"/>
    <w:rsid w:val="00220014"/>
    <w:rsid w:val="002209E9"/>
    <w:rsid w:val="002223B7"/>
    <w:rsid w:val="0022329A"/>
    <w:rsid w:val="00223AF9"/>
    <w:rsid w:val="00224E4A"/>
    <w:rsid w:val="00225489"/>
    <w:rsid w:val="00225A6F"/>
    <w:rsid w:val="00227BDB"/>
    <w:rsid w:val="00231CB0"/>
    <w:rsid w:val="0023276B"/>
    <w:rsid w:val="00232D2D"/>
    <w:rsid w:val="002334AF"/>
    <w:rsid w:val="002336C9"/>
    <w:rsid w:val="00233913"/>
    <w:rsid w:val="00233F09"/>
    <w:rsid w:val="00234484"/>
    <w:rsid w:val="002362CA"/>
    <w:rsid w:val="00237198"/>
    <w:rsid w:val="002405F1"/>
    <w:rsid w:val="0024099D"/>
    <w:rsid w:val="00240C17"/>
    <w:rsid w:val="00241731"/>
    <w:rsid w:val="002421CF"/>
    <w:rsid w:val="002430C2"/>
    <w:rsid w:val="00243B2C"/>
    <w:rsid w:val="002443EF"/>
    <w:rsid w:val="0024478B"/>
    <w:rsid w:val="0024514C"/>
    <w:rsid w:val="00245391"/>
    <w:rsid w:val="002459D5"/>
    <w:rsid w:val="00246832"/>
    <w:rsid w:val="00247109"/>
    <w:rsid w:val="00250A18"/>
    <w:rsid w:val="00250EE3"/>
    <w:rsid w:val="00251BE2"/>
    <w:rsid w:val="00252F8C"/>
    <w:rsid w:val="00253133"/>
    <w:rsid w:val="002535AD"/>
    <w:rsid w:val="0025365E"/>
    <w:rsid w:val="00253E78"/>
    <w:rsid w:val="002548EA"/>
    <w:rsid w:val="00254EEA"/>
    <w:rsid w:val="00256298"/>
    <w:rsid w:val="00256363"/>
    <w:rsid w:val="00256B85"/>
    <w:rsid w:val="00256F32"/>
    <w:rsid w:val="0025730B"/>
    <w:rsid w:val="00260266"/>
    <w:rsid w:val="00260CAF"/>
    <w:rsid w:val="00260FD5"/>
    <w:rsid w:val="00261452"/>
    <w:rsid w:val="002616C2"/>
    <w:rsid w:val="00261CF9"/>
    <w:rsid w:val="00262276"/>
    <w:rsid w:val="002626F0"/>
    <w:rsid w:val="0026294F"/>
    <w:rsid w:val="002634B6"/>
    <w:rsid w:val="0026408E"/>
    <w:rsid w:val="0026470F"/>
    <w:rsid w:val="00264A51"/>
    <w:rsid w:val="002655A7"/>
    <w:rsid w:val="00265A89"/>
    <w:rsid w:val="00266160"/>
    <w:rsid w:val="00266604"/>
    <w:rsid w:val="00266A85"/>
    <w:rsid w:val="00270621"/>
    <w:rsid w:val="002709D5"/>
    <w:rsid w:val="00270ED1"/>
    <w:rsid w:val="00271885"/>
    <w:rsid w:val="002718E0"/>
    <w:rsid w:val="00271AF4"/>
    <w:rsid w:val="00272CF1"/>
    <w:rsid w:val="00272DC0"/>
    <w:rsid w:val="002754C3"/>
    <w:rsid w:val="00275FB7"/>
    <w:rsid w:val="002760CA"/>
    <w:rsid w:val="002768EF"/>
    <w:rsid w:val="00277E7D"/>
    <w:rsid w:val="00280139"/>
    <w:rsid w:val="0028026B"/>
    <w:rsid w:val="00281080"/>
    <w:rsid w:val="00281B8C"/>
    <w:rsid w:val="0028254B"/>
    <w:rsid w:val="002858C2"/>
    <w:rsid w:val="00286766"/>
    <w:rsid w:val="00286EC1"/>
    <w:rsid w:val="00286F89"/>
    <w:rsid w:val="00287822"/>
    <w:rsid w:val="00290220"/>
    <w:rsid w:val="002921A6"/>
    <w:rsid w:val="00292A93"/>
    <w:rsid w:val="00292D77"/>
    <w:rsid w:val="00293948"/>
    <w:rsid w:val="00293EBF"/>
    <w:rsid w:val="00293F25"/>
    <w:rsid w:val="00294015"/>
    <w:rsid w:val="00294CD8"/>
    <w:rsid w:val="00295648"/>
    <w:rsid w:val="0029566E"/>
    <w:rsid w:val="00295D23"/>
    <w:rsid w:val="00296462"/>
    <w:rsid w:val="00296BA5"/>
    <w:rsid w:val="002A0AC2"/>
    <w:rsid w:val="002A259C"/>
    <w:rsid w:val="002A2691"/>
    <w:rsid w:val="002A27E7"/>
    <w:rsid w:val="002A27F7"/>
    <w:rsid w:val="002A2C60"/>
    <w:rsid w:val="002A2FDF"/>
    <w:rsid w:val="002A3184"/>
    <w:rsid w:val="002A49BF"/>
    <w:rsid w:val="002A517D"/>
    <w:rsid w:val="002A5A9B"/>
    <w:rsid w:val="002A624B"/>
    <w:rsid w:val="002A7103"/>
    <w:rsid w:val="002A74DA"/>
    <w:rsid w:val="002A7531"/>
    <w:rsid w:val="002A7D5E"/>
    <w:rsid w:val="002A7F50"/>
    <w:rsid w:val="002B08E0"/>
    <w:rsid w:val="002B0CFB"/>
    <w:rsid w:val="002B123C"/>
    <w:rsid w:val="002B1410"/>
    <w:rsid w:val="002B232B"/>
    <w:rsid w:val="002B333E"/>
    <w:rsid w:val="002B3665"/>
    <w:rsid w:val="002B396F"/>
    <w:rsid w:val="002B3C3F"/>
    <w:rsid w:val="002B4E54"/>
    <w:rsid w:val="002B507A"/>
    <w:rsid w:val="002B50CC"/>
    <w:rsid w:val="002B5BF0"/>
    <w:rsid w:val="002B6536"/>
    <w:rsid w:val="002B710A"/>
    <w:rsid w:val="002B7643"/>
    <w:rsid w:val="002B771C"/>
    <w:rsid w:val="002B78BD"/>
    <w:rsid w:val="002C0966"/>
    <w:rsid w:val="002C0B5D"/>
    <w:rsid w:val="002C0F29"/>
    <w:rsid w:val="002C0F38"/>
    <w:rsid w:val="002C1057"/>
    <w:rsid w:val="002C323C"/>
    <w:rsid w:val="002C32CA"/>
    <w:rsid w:val="002C35B2"/>
    <w:rsid w:val="002C4296"/>
    <w:rsid w:val="002C4AD4"/>
    <w:rsid w:val="002C6658"/>
    <w:rsid w:val="002C7009"/>
    <w:rsid w:val="002D01C9"/>
    <w:rsid w:val="002D0905"/>
    <w:rsid w:val="002D0B2C"/>
    <w:rsid w:val="002D1882"/>
    <w:rsid w:val="002D1C89"/>
    <w:rsid w:val="002D2806"/>
    <w:rsid w:val="002D29D7"/>
    <w:rsid w:val="002D3A01"/>
    <w:rsid w:val="002D3FB0"/>
    <w:rsid w:val="002D6A7C"/>
    <w:rsid w:val="002D6C00"/>
    <w:rsid w:val="002D73E2"/>
    <w:rsid w:val="002D7B3C"/>
    <w:rsid w:val="002E02DB"/>
    <w:rsid w:val="002E06F4"/>
    <w:rsid w:val="002E1076"/>
    <w:rsid w:val="002E13E8"/>
    <w:rsid w:val="002E1E53"/>
    <w:rsid w:val="002E30BB"/>
    <w:rsid w:val="002E4B38"/>
    <w:rsid w:val="002E5760"/>
    <w:rsid w:val="002E5AB2"/>
    <w:rsid w:val="002E5F3A"/>
    <w:rsid w:val="002E68D1"/>
    <w:rsid w:val="002E6A34"/>
    <w:rsid w:val="002E6B2A"/>
    <w:rsid w:val="002E71EA"/>
    <w:rsid w:val="002F33FF"/>
    <w:rsid w:val="002F3831"/>
    <w:rsid w:val="002F42E5"/>
    <w:rsid w:val="002F476C"/>
    <w:rsid w:val="002F5D16"/>
    <w:rsid w:val="002F7741"/>
    <w:rsid w:val="002F7E19"/>
    <w:rsid w:val="002F7F27"/>
    <w:rsid w:val="003002E2"/>
    <w:rsid w:val="0030073E"/>
    <w:rsid w:val="00301D71"/>
    <w:rsid w:val="00303238"/>
    <w:rsid w:val="00303818"/>
    <w:rsid w:val="00303BF0"/>
    <w:rsid w:val="003041D3"/>
    <w:rsid w:val="003049E0"/>
    <w:rsid w:val="00304D27"/>
    <w:rsid w:val="00304D99"/>
    <w:rsid w:val="0030569F"/>
    <w:rsid w:val="003056FE"/>
    <w:rsid w:val="00306364"/>
    <w:rsid w:val="00306566"/>
    <w:rsid w:val="003068EE"/>
    <w:rsid w:val="0030721B"/>
    <w:rsid w:val="00307B74"/>
    <w:rsid w:val="0031030D"/>
    <w:rsid w:val="003105CE"/>
    <w:rsid w:val="0031370F"/>
    <w:rsid w:val="003141FE"/>
    <w:rsid w:val="00314A2C"/>
    <w:rsid w:val="00314AFD"/>
    <w:rsid w:val="00314D12"/>
    <w:rsid w:val="00314FAA"/>
    <w:rsid w:val="003150BC"/>
    <w:rsid w:val="00315B14"/>
    <w:rsid w:val="003165E7"/>
    <w:rsid w:val="00316CBA"/>
    <w:rsid w:val="00316EF1"/>
    <w:rsid w:val="00317857"/>
    <w:rsid w:val="00317910"/>
    <w:rsid w:val="00320AE0"/>
    <w:rsid w:val="0032152A"/>
    <w:rsid w:val="00321AA3"/>
    <w:rsid w:val="00323673"/>
    <w:rsid w:val="00323A18"/>
    <w:rsid w:val="00323F97"/>
    <w:rsid w:val="003246E9"/>
    <w:rsid w:val="00325C58"/>
    <w:rsid w:val="00325E7B"/>
    <w:rsid w:val="003272B8"/>
    <w:rsid w:val="00327583"/>
    <w:rsid w:val="00327966"/>
    <w:rsid w:val="00327FC1"/>
    <w:rsid w:val="00330269"/>
    <w:rsid w:val="003304D5"/>
    <w:rsid w:val="00330EDC"/>
    <w:rsid w:val="0033270F"/>
    <w:rsid w:val="0033417F"/>
    <w:rsid w:val="00334E48"/>
    <w:rsid w:val="0033628E"/>
    <w:rsid w:val="0033633F"/>
    <w:rsid w:val="00336DFB"/>
    <w:rsid w:val="00337B85"/>
    <w:rsid w:val="00341921"/>
    <w:rsid w:val="00341A11"/>
    <w:rsid w:val="003424FB"/>
    <w:rsid w:val="00343714"/>
    <w:rsid w:val="003441EF"/>
    <w:rsid w:val="00344DB2"/>
    <w:rsid w:val="0034513B"/>
    <w:rsid w:val="003458E3"/>
    <w:rsid w:val="00346824"/>
    <w:rsid w:val="00346EF0"/>
    <w:rsid w:val="00347E6C"/>
    <w:rsid w:val="00347F25"/>
    <w:rsid w:val="003502DF"/>
    <w:rsid w:val="0035035E"/>
    <w:rsid w:val="0035082D"/>
    <w:rsid w:val="00350B80"/>
    <w:rsid w:val="0035115C"/>
    <w:rsid w:val="00351888"/>
    <w:rsid w:val="003531AF"/>
    <w:rsid w:val="003558DA"/>
    <w:rsid w:val="00355EFA"/>
    <w:rsid w:val="00356E3C"/>
    <w:rsid w:val="003570F3"/>
    <w:rsid w:val="00357E59"/>
    <w:rsid w:val="003601F7"/>
    <w:rsid w:val="0036109F"/>
    <w:rsid w:val="003618AA"/>
    <w:rsid w:val="003618C6"/>
    <w:rsid w:val="00361E14"/>
    <w:rsid w:val="00361F8D"/>
    <w:rsid w:val="0036252A"/>
    <w:rsid w:val="00362A77"/>
    <w:rsid w:val="00362EB3"/>
    <w:rsid w:val="00362FAF"/>
    <w:rsid w:val="003648AE"/>
    <w:rsid w:val="0036573E"/>
    <w:rsid w:val="00366062"/>
    <w:rsid w:val="00366152"/>
    <w:rsid w:val="003661DE"/>
    <w:rsid w:val="003714F8"/>
    <w:rsid w:val="003727AD"/>
    <w:rsid w:val="003729E6"/>
    <w:rsid w:val="00372B63"/>
    <w:rsid w:val="00373159"/>
    <w:rsid w:val="00373320"/>
    <w:rsid w:val="00374543"/>
    <w:rsid w:val="00374EA4"/>
    <w:rsid w:val="0037503E"/>
    <w:rsid w:val="00375202"/>
    <w:rsid w:val="0037524B"/>
    <w:rsid w:val="003753DA"/>
    <w:rsid w:val="00375EF3"/>
    <w:rsid w:val="003762C9"/>
    <w:rsid w:val="0037698A"/>
    <w:rsid w:val="00376DED"/>
    <w:rsid w:val="0037741E"/>
    <w:rsid w:val="00380075"/>
    <w:rsid w:val="0038022D"/>
    <w:rsid w:val="003807A1"/>
    <w:rsid w:val="003808A4"/>
    <w:rsid w:val="00380AE6"/>
    <w:rsid w:val="003816EF"/>
    <w:rsid w:val="00381FD2"/>
    <w:rsid w:val="00382593"/>
    <w:rsid w:val="003826FE"/>
    <w:rsid w:val="00382DB8"/>
    <w:rsid w:val="00383092"/>
    <w:rsid w:val="003832CD"/>
    <w:rsid w:val="00383D36"/>
    <w:rsid w:val="003847EF"/>
    <w:rsid w:val="003853B0"/>
    <w:rsid w:val="00387998"/>
    <w:rsid w:val="00390018"/>
    <w:rsid w:val="003902FD"/>
    <w:rsid w:val="003907BA"/>
    <w:rsid w:val="00391150"/>
    <w:rsid w:val="00391B61"/>
    <w:rsid w:val="003927D5"/>
    <w:rsid w:val="0039488C"/>
    <w:rsid w:val="00394C54"/>
    <w:rsid w:val="00395FA9"/>
    <w:rsid w:val="00396C8D"/>
    <w:rsid w:val="00397403"/>
    <w:rsid w:val="0039782B"/>
    <w:rsid w:val="00397894"/>
    <w:rsid w:val="003A0F11"/>
    <w:rsid w:val="003A5377"/>
    <w:rsid w:val="003A542B"/>
    <w:rsid w:val="003A5526"/>
    <w:rsid w:val="003A5802"/>
    <w:rsid w:val="003A7986"/>
    <w:rsid w:val="003A79CC"/>
    <w:rsid w:val="003B0AA7"/>
    <w:rsid w:val="003B107F"/>
    <w:rsid w:val="003B1C0A"/>
    <w:rsid w:val="003B23ED"/>
    <w:rsid w:val="003B323D"/>
    <w:rsid w:val="003B43F1"/>
    <w:rsid w:val="003B6C6F"/>
    <w:rsid w:val="003B6C8F"/>
    <w:rsid w:val="003C03C5"/>
    <w:rsid w:val="003C069F"/>
    <w:rsid w:val="003C0FA0"/>
    <w:rsid w:val="003C132D"/>
    <w:rsid w:val="003C1375"/>
    <w:rsid w:val="003C1A39"/>
    <w:rsid w:val="003C298E"/>
    <w:rsid w:val="003C3624"/>
    <w:rsid w:val="003C3ABE"/>
    <w:rsid w:val="003C3C0D"/>
    <w:rsid w:val="003C585F"/>
    <w:rsid w:val="003C5AAD"/>
    <w:rsid w:val="003D1557"/>
    <w:rsid w:val="003D1996"/>
    <w:rsid w:val="003D26F7"/>
    <w:rsid w:val="003D2C85"/>
    <w:rsid w:val="003D3745"/>
    <w:rsid w:val="003D5736"/>
    <w:rsid w:val="003D6177"/>
    <w:rsid w:val="003D7837"/>
    <w:rsid w:val="003E1A3C"/>
    <w:rsid w:val="003E3E7D"/>
    <w:rsid w:val="003E47B9"/>
    <w:rsid w:val="003E4962"/>
    <w:rsid w:val="003E61D7"/>
    <w:rsid w:val="003E6DE5"/>
    <w:rsid w:val="003E702F"/>
    <w:rsid w:val="003F04E6"/>
    <w:rsid w:val="003F16C4"/>
    <w:rsid w:val="003F4510"/>
    <w:rsid w:val="003F4A09"/>
    <w:rsid w:val="003F52F8"/>
    <w:rsid w:val="003F53AC"/>
    <w:rsid w:val="003F5D14"/>
    <w:rsid w:val="003F75C9"/>
    <w:rsid w:val="003F7F1D"/>
    <w:rsid w:val="004005F3"/>
    <w:rsid w:val="00400796"/>
    <w:rsid w:val="00400958"/>
    <w:rsid w:val="00400D04"/>
    <w:rsid w:val="00401AE6"/>
    <w:rsid w:val="00402023"/>
    <w:rsid w:val="00402285"/>
    <w:rsid w:val="004028CF"/>
    <w:rsid w:val="0040295C"/>
    <w:rsid w:val="004031D7"/>
    <w:rsid w:val="00403A19"/>
    <w:rsid w:val="00403B76"/>
    <w:rsid w:val="004049D5"/>
    <w:rsid w:val="004052E1"/>
    <w:rsid w:val="00406A51"/>
    <w:rsid w:val="00407722"/>
    <w:rsid w:val="004077E5"/>
    <w:rsid w:val="00407C8D"/>
    <w:rsid w:val="00410EED"/>
    <w:rsid w:val="0041106F"/>
    <w:rsid w:val="004129F5"/>
    <w:rsid w:val="0041423D"/>
    <w:rsid w:val="00414481"/>
    <w:rsid w:val="004145DC"/>
    <w:rsid w:val="00414E76"/>
    <w:rsid w:val="00415323"/>
    <w:rsid w:val="00416722"/>
    <w:rsid w:val="00422A2D"/>
    <w:rsid w:val="004246BC"/>
    <w:rsid w:val="0042742A"/>
    <w:rsid w:val="00430A62"/>
    <w:rsid w:val="00432355"/>
    <w:rsid w:val="00432BDB"/>
    <w:rsid w:val="00432E1D"/>
    <w:rsid w:val="00432FBA"/>
    <w:rsid w:val="0043362D"/>
    <w:rsid w:val="00434125"/>
    <w:rsid w:val="00435512"/>
    <w:rsid w:val="00435A40"/>
    <w:rsid w:val="00435B7F"/>
    <w:rsid w:val="00435F33"/>
    <w:rsid w:val="004363DD"/>
    <w:rsid w:val="00436891"/>
    <w:rsid w:val="004368F6"/>
    <w:rsid w:val="004404F2"/>
    <w:rsid w:val="00441BCF"/>
    <w:rsid w:val="00441D9A"/>
    <w:rsid w:val="0044285C"/>
    <w:rsid w:val="00443418"/>
    <w:rsid w:val="004435F8"/>
    <w:rsid w:val="0044366E"/>
    <w:rsid w:val="0044416D"/>
    <w:rsid w:val="00444EF3"/>
    <w:rsid w:val="0044535E"/>
    <w:rsid w:val="00446A75"/>
    <w:rsid w:val="00447C89"/>
    <w:rsid w:val="00450CD9"/>
    <w:rsid w:val="00451707"/>
    <w:rsid w:val="004522F6"/>
    <w:rsid w:val="00452B6F"/>
    <w:rsid w:val="0045339C"/>
    <w:rsid w:val="0045341C"/>
    <w:rsid w:val="0045415F"/>
    <w:rsid w:val="004548D1"/>
    <w:rsid w:val="004559DC"/>
    <w:rsid w:val="00455A2F"/>
    <w:rsid w:val="00456690"/>
    <w:rsid w:val="00456E0D"/>
    <w:rsid w:val="0045757D"/>
    <w:rsid w:val="00457ABA"/>
    <w:rsid w:val="00457BBD"/>
    <w:rsid w:val="00457DBC"/>
    <w:rsid w:val="0046014C"/>
    <w:rsid w:val="00461CAA"/>
    <w:rsid w:val="004626C7"/>
    <w:rsid w:val="0046278B"/>
    <w:rsid w:val="0046282A"/>
    <w:rsid w:val="0046415F"/>
    <w:rsid w:val="004650AB"/>
    <w:rsid w:val="00465ED8"/>
    <w:rsid w:val="00467014"/>
    <w:rsid w:val="00467492"/>
    <w:rsid w:val="00467F6D"/>
    <w:rsid w:val="004705CD"/>
    <w:rsid w:val="0047142B"/>
    <w:rsid w:val="00471AF5"/>
    <w:rsid w:val="004721B3"/>
    <w:rsid w:val="0047221E"/>
    <w:rsid w:val="0047280C"/>
    <w:rsid w:val="00472C91"/>
    <w:rsid w:val="00473F01"/>
    <w:rsid w:val="004744F0"/>
    <w:rsid w:val="00474E3D"/>
    <w:rsid w:val="00474F6B"/>
    <w:rsid w:val="004750DD"/>
    <w:rsid w:val="00476D90"/>
    <w:rsid w:val="00476F9D"/>
    <w:rsid w:val="00477CEF"/>
    <w:rsid w:val="00477F8F"/>
    <w:rsid w:val="004804E1"/>
    <w:rsid w:val="00480A32"/>
    <w:rsid w:val="004833DD"/>
    <w:rsid w:val="0048344E"/>
    <w:rsid w:val="00483F58"/>
    <w:rsid w:val="0048413F"/>
    <w:rsid w:val="004841BC"/>
    <w:rsid w:val="004855BF"/>
    <w:rsid w:val="004857C2"/>
    <w:rsid w:val="004865DD"/>
    <w:rsid w:val="00486C09"/>
    <w:rsid w:val="00490419"/>
    <w:rsid w:val="00491919"/>
    <w:rsid w:val="004919A8"/>
    <w:rsid w:val="00492CFD"/>
    <w:rsid w:val="00492FBE"/>
    <w:rsid w:val="004940A0"/>
    <w:rsid w:val="004944AA"/>
    <w:rsid w:val="0049495D"/>
    <w:rsid w:val="00495059"/>
    <w:rsid w:val="004954FB"/>
    <w:rsid w:val="004962CF"/>
    <w:rsid w:val="00496A29"/>
    <w:rsid w:val="004A0212"/>
    <w:rsid w:val="004A032D"/>
    <w:rsid w:val="004A146B"/>
    <w:rsid w:val="004A2358"/>
    <w:rsid w:val="004A2FDD"/>
    <w:rsid w:val="004A3979"/>
    <w:rsid w:val="004A4744"/>
    <w:rsid w:val="004A5C68"/>
    <w:rsid w:val="004A625B"/>
    <w:rsid w:val="004A65CA"/>
    <w:rsid w:val="004A77E5"/>
    <w:rsid w:val="004A7A09"/>
    <w:rsid w:val="004A7D73"/>
    <w:rsid w:val="004B0588"/>
    <w:rsid w:val="004B1DAC"/>
    <w:rsid w:val="004B1E51"/>
    <w:rsid w:val="004B2B11"/>
    <w:rsid w:val="004B323A"/>
    <w:rsid w:val="004B3498"/>
    <w:rsid w:val="004B34F6"/>
    <w:rsid w:val="004B3812"/>
    <w:rsid w:val="004B3B6D"/>
    <w:rsid w:val="004B3D79"/>
    <w:rsid w:val="004B3E77"/>
    <w:rsid w:val="004B4427"/>
    <w:rsid w:val="004B4856"/>
    <w:rsid w:val="004B4FE0"/>
    <w:rsid w:val="004B66DB"/>
    <w:rsid w:val="004B66E4"/>
    <w:rsid w:val="004B67C5"/>
    <w:rsid w:val="004C2634"/>
    <w:rsid w:val="004C2C9F"/>
    <w:rsid w:val="004C2F78"/>
    <w:rsid w:val="004C31AF"/>
    <w:rsid w:val="004C31E6"/>
    <w:rsid w:val="004C37A4"/>
    <w:rsid w:val="004C39B0"/>
    <w:rsid w:val="004C4C0C"/>
    <w:rsid w:val="004C6C4A"/>
    <w:rsid w:val="004C72EE"/>
    <w:rsid w:val="004D0248"/>
    <w:rsid w:val="004D0263"/>
    <w:rsid w:val="004D0A77"/>
    <w:rsid w:val="004D0C5F"/>
    <w:rsid w:val="004D1618"/>
    <w:rsid w:val="004D198C"/>
    <w:rsid w:val="004D1AB2"/>
    <w:rsid w:val="004D28D0"/>
    <w:rsid w:val="004D2B54"/>
    <w:rsid w:val="004D2C4B"/>
    <w:rsid w:val="004D4DCC"/>
    <w:rsid w:val="004D70CB"/>
    <w:rsid w:val="004D7281"/>
    <w:rsid w:val="004D7BAE"/>
    <w:rsid w:val="004E0DC7"/>
    <w:rsid w:val="004E0E5D"/>
    <w:rsid w:val="004E103D"/>
    <w:rsid w:val="004E118C"/>
    <w:rsid w:val="004E122A"/>
    <w:rsid w:val="004E14D2"/>
    <w:rsid w:val="004E197C"/>
    <w:rsid w:val="004E2322"/>
    <w:rsid w:val="004E2D13"/>
    <w:rsid w:val="004E35B2"/>
    <w:rsid w:val="004E3C5C"/>
    <w:rsid w:val="004E4176"/>
    <w:rsid w:val="004E470E"/>
    <w:rsid w:val="004E5052"/>
    <w:rsid w:val="004E5747"/>
    <w:rsid w:val="004E62AB"/>
    <w:rsid w:val="004E6E5F"/>
    <w:rsid w:val="004E6F38"/>
    <w:rsid w:val="004E77E0"/>
    <w:rsid w:val="004E7D0E"/>
    <w:rsid w:val="004F0146"/>
    <w:rsid w:val="004F02F7"/>
    <w:rsid w:val="004F07C5"/>
    <w:rsid w:val="004F09B2"/>
    <w:rsid w:val="004F11A1"/>
    <w:rsid w:val="004F193C"/>
    <w:rsid w:val="004F29F0"/>
    <w:rsid w:val="004F326A"/>
    <w:rsid w:val="004F3431"/>
    <w:rsid w:val="004F3856"/>
    <w:rsid w:val="004F455E"/>
    <w:rsid w:val="004F4856"/>
    <w:rsid w:val="004F4EB4"/>
    <w:rsid w:val="004F6D6B"/>
    <w:rsid w:val="004F7E96"/>
    <w:rsid w:val="005004AE"/>
    <w:rsid w:val="00500E16"/>
    <w:rsid w:val="00502B93"/>
    <w:rsid w:val="00503935"/>
    <w:rsid w:val="00504095"/>
    <w:rsid w:val="00504E01"/>
    <w:rsid w:val="00504EF1"/>
    <w:rsid w:val="0050572B"/>
    <w:rsid w:val="00506022"/>
    <w:rsid w:val="005065F5"/>
    <w:rsid w:val="00506B16"/>
    <w:rsid w:val="0050717F"/>
    <w:rsid w:val="0051118A"/>
    <w:rsid w:val="00511297"/>
    <w:rsid w:val="0051149F"/>
    <w:rsid w:val="0051157A"/>
    <w:rsid w:val="00512053"/>
    <w:rsid w:val="00514117"/>
    <w:rsid w:val="005142E1"/>
    <w:rsid w:val="00514BFA"/>
    <w:rsid w:val="005165BD"/>
    <w:rsid w:val="005165FC"/>
    <w:rsid w:val="00516ECD"/>
    <w:rsid w:val="005174F8"/>
    <w:rsid w:val="005176B7"/>
    <w:rsid w:val="00521CF5"/>
    <w:rsid w:val="005235E1"/>
    <w:rsid w:val="00523B94"/>
    <w:rsid w:val="00524106"/>
    <w:rsid w:val="00525685"/>
    <w:rsid w:val="0052639B"/>
    <w:rsid w:val="00526CAE"/>
    <w:rsid w:val="00526D88"/>
    <w:rsid w:val="00527C0A"/>
    <w:rsid w:val="00531C0A"/>
    <w:rsid w:val="0053207F"/>
    <w:rsid w:val="00532B5F"/>
    <w:rsid w:val="005330F0"/>
    <w:rsid w:val="00533191"/>
    <w:rsid w:val="00533EAF"/>
    <w:rsid w:val="00533F31"/>
    <w:rsid w:val="00534B84"/>
    <w:rsid w:val="00535442"/>
    <w:rsid w:val="005363FC"/>
    <w:rsid w:val="00536CDD"/>
    <w:rsid w:val="0053703C"/>
    <w:rsid w:val="005411F1"/>
    <w:rsid w:val="00541967"/>
    <w:rsid w:val="00541FB2"/>
    <w:rsid w:val="00542650"/>
    <w:rsid w:val="00542659"/>
    <w:rsid w:val="00543126"/>
    <w:rsid w:val="00543E6E"/>
    <w:rsid w:val="0054483B"/>
    <w:rsid w:val="0054581B"/>
    <w:rsid w:val="00546117"/>
    <w:rsid w:val="0054659D"/>
    <w:rsid w:val="00547842"/>
    <w:rsid w:val="00550748"/>
    <w:rsid w:val="00550DEE"/>
    <w:rsid w:val="00552441"/>
    <w:rsid w:val="00552D4E"/>
    <w:rsid w:val="0055375D"/>
    <w:rsid w:val="00554050"/>
    <w:rsid w:val="00555203"/>
    <w:rsid w:val="005561B0"/>
    <w:rsid w:val="0055694A"/>
    <w:rsid w:val="005569C5"/>
    <w:rsid w:val="005605D3"/>
    <w:rsid w:val="00560692"/>
    <w:rsid w:val="00560BB8"/>
    <w:rsid w:val="00561138"/>
    <w:rsid w:val="00561819"/>
    <w:rsid w:val="00562929"/>
    <w:rsid w:val="005632CE"/>
    <w:rsid w:val="00564445"/>
    <w:rsid w:val="0056481F"/>
    <w:rsid w:val="00566F50"/>
    <w:rsid w:val="00567852"/>
    <w:rsid w:val="00567AE1"/>
    <w:rsid w:val="00567D92"/>
    <w:rsid w:val="0057125F"/>
    <w:rsid w:val="005713CB"/>
    <w:rsid w:val="0057339B"/>
    <w:rsid w:val="00574084"/>
    <w:rsid w:val="00574553"/>
    <w:rsid w:val="005748E7"/>
    <w:rsid w:val="00574DF4"/>
    <w:rsid w:val="00574EC0"/>
    <w:rsid w:val="005755B9"/>
    <w:rsid w:val="00576704"/>
    <w:rsid w:val="0057688C"/>
    <w:rsid w:val="00577862"/>
    <w:rsid w:val="005779B4"/>
    <w:rsid w:val="00577E8B"/>
    <w:rsid w:val="00577FD6"/>
    <w:rsid w:val="00582172"/>
    <w:rsid w:val="0058252F"/>
    <w:rsid w:val="00582E5E"/>
    <w:rsid w:val="00583167"/>
    <w:rsid w:val="00583539"/>
    <w:rsid w:val="00583E15"/>
    <w:rsid w:val="00584046"/>
    <w:rsid w:val="00585A2D"/>
    <w:rsid w:val="00585B70"/>
    <w:rsid w:val="00586075"/>
    <w:rsid w:val="00586E08"/>
    <w:rsid w:val="005902A7"/>
    <w:rsid w:val="005917BB"/>
    <w:rsid w:val="00591961"/>
    <w:rsid w:val="00591B23"/>
    <w:rsid w:val="005926C8"/>
    <w:rsid w:val="00592716"/>
    <w:rsid w:val="0059289D"/>
    <w:rsid w:val="005934B4"/>
    <w:rsid w:val="00594823"/>
    <w:rsid w:val="005955E9"/>
    <w:rsid w:val="005958F8"/>
    <w:rsid w:val="00595EAB"/>
    <w:rsid w:val="005A06A4"/>
    <w:rsid w:val="005A0D63"/>
    <w:rsid w:val="005A1048"/>
    <w:rsid w:val="005A181E"/>
    <w:rsid w:val="005A1D43"/>
    <w:rsid w:val="005A3A52"/>
    <w:rsid w:val="005A3B27"/>
    <w:rsid w:val="005A3E77"/>
    <w:rsid w:val="005A456F"/>
    <w:rsid w:val="005A542D"/>
    <w:rsid w:val="005A546A"/>
    <w:rsid w:val="005A6441"/>
    <w:rsid w:val="005A7CFC"/>
    <w:rsid w:val="005B040A"/>
    <w:rsid w:val="005B0B9C"/>
    <w:rsid w:val="005B14BF"/>
    <w:rsid w:val="005B169D"/>
    <w:rsid w:val="005B3699"/>
    <w:rsid w:val="005B4F6D"/>
    <w:rsid w:val="005B581C"/>
    <w:rsid w:val="005B5962"/>
    <w:rsid w:val="005B5ADA"/>
    <w:rsid w:val="005B5B31"/>
    <w:rsid w:val="005B5D8D"/>
    <w:rsid w:val="005B5DAD"/>
    <w:rsid w:val="005B5EEE"/>
    <w:rsid w:val="005B67C8"/>
    <w:rsid w:val="005B6876"/>
    <w:rsid w:val="005B71D3"/>
    <w:rsid w:val="005B75D6"/>
    <w:rsid w:val="005B75DE"/>
    <w:rsid w:val="005C040A"/>
    <w:rsid w:val="005C16D9"/>
    <w:rsid w:val="005C19A5"/>
    <w:rsid w:val="005C2F62"/>
    <w:rsid w:val="005C376A"/>
    <w:rsid w:val="005C4163"/>
    <w:rsid w:val="005C4803"/>
    <w:rsid w:val="005C4840"/>
    <w:rsid w:val="005C4C2C"/>
    <w:rsid w:val="005C4DE1"/>
    <w:rsid w:val="005C6B17"/>
    <w:rsid w:val="005C6F3A"/>
    <w:rsid w:val="005C70F9"/>
    <w:rsid w:val="005C7500"/>
    <w:rsid w:val="005C75B5"/>
    <w:rsid w:val="005C7AFF"/>
    <w:rsid w:val="005D0159"/>
    <w:rsid w:val="005D178E"/>
    <w:rsid w:val="005D270A"/>
    <w:rsid w:val="005D2BB0"/>
    <w:rsid w:val="005D35D5"/>
    <w:rsid w:val="005D4156"/>
    <w:rsid w:val="005D42DB"/>
    <w:rsid w:val="005D5DEB"/>
    <w:rsid w:val="005D611E"/>
    <w:rsid w:val="005D6856"/>
    <w:rsid w:val="005D6A91"/>
    <w:rsid w:val="005D6CAE"/>
    <w:rsid w:val="005D6FCC"/>
    <w:rsid w:val="005D7A4F"/>
    <w:rsid w:val="005D7D2C"/>
    <w:rsid w:val="005E09E0"/>
    <w:rsid w:val="005E10D5"/>
    <w:rsid w:val="005E16D0"/>
    <w:rsid w:val="005E17B5"/>
    <w:rsid w:val="005E2196"/>
    <w:rsid w:val="005E3CCE"/>
    <w:rsid w:val="005E61AB"/>
    <w:rsid w:val="005E6485"/>
    <w:rsid w:val="005E6D46"/>
    <w:rsid w:val="005F1D78"/>
    <w:rsid w:val="005F3276"/>
    <w:rsid w:val="005F39C1"/>
    <w:rsid w:val="005F450F"/>
    <w:rsid w:val="005F453C"/>
    <w:rsid w:val="005F45A5"/>
    <w:rsid w:val="005F4843"/>
    <w:rsid w:val="005F4E43"/>
    <w:rsid w:val="005F57DC"/>
    <w:rsid w:val="005F5889"/>
    <w:rsid w:val="005F640F"/>
    <w:rsid w:val="005F65DE"/>
    <w:rsid w:val="005F6C53"/>
    <w:rsid w:val="005F6F50"/>
    <w:rsid w:val="005F79DB"/>
    <w:rsid w:val="00601451"/>
    <w:rsid w:val="00601A29"/>
    <w:rsid w:val="006036C2"/>
    <w:rsid w:val="00604450"/>
    <w:rsid w:val="00604E96"/>
    <w:rsid w:val="00605316"/>
    <w:rsid w:val="00606755"/>
    <w:rsid w:val="00606ACD"/>
    <w:rsid w:val="00606B63"/>
    <w:rsid w:val="00607F94"/>
    <w:rsid w:val="00610B77"/>
    <w:rsid w:val="00611299"/>
    <w:rsid w:val="0061172C"/>
    <w:rsid w:val="006117C4"/>
    <w:rsid w:val="00612159"/>
    <w:rsid w:val="00612866"/>
    <w:rsid w:val="00612E9A"/>
    <w:rsid w:val="00612F29"/>
    <w:rsid w:val="00613039"/>
    <w:rsid w:val="006138B4"/>
    <w:rsid w:val="00613CA4"/>
    <w:rsid w:val="00615074"/>
    <w:rsid w:val="0061644C"/>
    <w:rsid w:val="006175D7"/>
    <w:rsid w:val="006217AE"/>
    <w:rsid w:val="00622A75"/>
    <w:rsid w:val="00622EAA"/>
    <w:rsid w:val="006230F2"/>
    <w:rsid w:val="0062355B"/>
    <w:rsid w:val="006237CC"/>
    <w:rsid w:val="006241F1"/>
    <w:rsid w:val="0062459E"/>
    <w:rsid w:val="00625205"/>
    <w:rsid w:val="0062583E"/>
    <w:rsid w:val="00625DB9"/>
    <w:rsid w:val="0062617B"/>
    <w:rsid w:val="00626D96"/>
    <w:rsid w:val="006278CB"/>
    <w:rsid w:val="00630563"/>
    <w:rsid w:val="00630CE6"/>
    <w:rsid w:val="00631CD8"/>
    <w:rsid w:val="00631DE3"/>
    <w:rsid w:val="006320D1"/>
    <w:rsid w:val="006338BA"/>
    <w:rsid w:val="00633F05"/>
    <w:rsid w:val="006341B4"/>
    <w:rsid w:val="0063448F"/>
    <w:rsid w:val="00634FAD"/>
    <w:rsid w:val="006351FF"/>
    <w:rsid w:val="0063528F"/>
    <w:rsid w:val="0063673E"/>
    <w:rsid w:val="0063732C"/>
    <w:rsid w:val="00637CB9"/>
    <w:rsid w:val="00640B7B"/>
    <w:rsid w:val="00640F02"/>
    <w:rsid w:val="00643107"/>
    <w:rsid w:val="00644712"/>
    <w:rsid w:val="006451BE"/>
    <w:rsid w:val="006465B5"/>
    <w:rsid w:val="00646725"/>
    <w:rsid w:val="00647423"/>
    <w:rsid w:val="00647AD4"/>
    <w:rsid w:val="00647CCA"/>
    <w:rsid w:val="00647D9E"/>
    <w:rsid w:val="00650845"/>
    <w:rsid w:val="006508B1"/>
    <w:rsid w:val="00650A17"/>
    <w:rsid w:val="00651491"/>
    <w:rsid w:val="006551E4"/>
    <w:rsid w:val="006569B7"/>
    <w:rsid w:val="00656A55"/>
    <w:rsid w:val="00660701"/>
    <w:rsid w:val="00660930"/>
    <w:rsid w:val="00660976"/>
    <w:rsid w:val="00660AFA"/>
    <w:rsid w:val="00661915"/>
    <w:rsid w:val="0066208A"/>
    <w:rsid w:val="00662159"/>
    <w:rsid w:val="0066332D"/>
    <w:rsid w:val="0066471D"/>
    <w:rsid w:val="00664D43"/>
    <w:rsid w:val="00664FCA"/>
    <w:rsid w:val="0066603E"/>
    <w:rsid w:val="006664E7"/>
    <w:rsid w:val="00667162"/>
    <w:rsid w:val="00667CCA"/>
    <w:rsid w:val="00667FA5"/>
    <w:rsid w:val="00670633"/>
    <w:rsid w:val="00670852"/>
    <w:rsid w:val="00672EA5"/>
    <w:rsid w:val="0067367C"/>
    <w:rsid w:val="0067433A"/>
    <w:rsid w:val="00674D0E"/>
    <w:rsid w:val="00674DF1"/>
    <w:rsid w:val="00675DE1"/>
    <w:rsid w:val="00675FC5"/>
    <w:rsid w:val="00677812"/>
    <w:rsid w:val="00677AE1"/>
    <w:rsid w:val="00680428"/>
    <w:rsid w:val="00680C62"/>
    <w:rsid w:val="0068142C"/>
    <w:rsid w:val="00682DD9"/>
    <w:rsid w:val="00683235"/>
    <w:rsid w:val="006832D3"/>
    <w:rsid w:val="00684A51"/>
    <w:rsid w:val="006851C8"/>
    <w:rsid w:val="00685C38"/>
    <w:rsid w:val="00686774"/>
    <w:rsid w:val="00686AD2"/>
    <w:rsid w:val="00686D61"/>
    <w:rsid w:val="00687393"/>
    <w:rsid w:val="00687CD7"/>
    <w:rsid w:val="0069009F"/>
    <w:rsid w:val="0069054C"/>
    <w:rsid w:val="00690780"/>
    <w:rsid w:val="00690DF2"/>
    <w:rsid w:val="00690EF0"/>
    <w:rsid w:val="006912E5"/>
    <w:rsid w:val="00691574"/>
    <w:rsid w:val="00691D1B"/>
    <w:rsid w:val="00694257"/>
    <w:rsid w:val="00694760"/>
    <w:rsid w:val="00694E63"/>
    <w:rsid w:val="00694F71"/>
    <w:rsid w:val="00695414"/>
    <w:rsid w:val="006964B6"/>
    <w:rsid w:val="006970AE"/>
    <w:rsid w:val="006970CD"/>
    <w:rsid w:val="00697BAD"/>
    <w:rsid w:val="006A0090"/>
    <w:rsid w:val="006A0BE1"/>
    <w:rsid w:val="006A1B09"/>
    <w:rsid w:val="006A2B62"/>
    <w:rsid w:val="006A305F"/>
    <w:rsid w:val="006A315D"/>
    <w:rsid w:val="006A3316"/>
    <w:rsid w:val="006A33F0"/>
    <w:rsid w:val="006A3CF5"/>
    <w:rsid w:val="006A4298"/>
    <w:rsid w:val="006A4EB3"/>
    <w:rsid w:val="006A5538"/>
    <w:rsid w:val="006A56DC"/>
    <w:rsid w:val="006A5B8A"/>
    <w:rsid w:val="006A6C3F"/>
    <w:rsid w:val="006A6CD7"/>
    <w:rsid w:val="006A6EFC"/>
    <w:rsid w:val="006A6FAC"/>
    <w:rsid w:val="006B05DE"/>
    <w:rsid w:val="006B095D"/>
    <w:rsid w:val="006B0FDE"/>
    <w:rsid w:val="006B1214"/>
    <w:rsid w:val="006B2C6A"/>
    <w:rsid w:val="006B30AD"/>
    <w:rsid w:val="006B5129"/>
    <w:rsid w:val="006B65F3"/>
    <w:rsid w:val="006B7288"/>
    <w:rsid w:val="006C0761"/>
    <w:rsid w:val="006C1B55"/>
    <w:rsid w:val="006C1E37"/>
    <w:rsid w:val="006C2172"/>
    <w:rsid w:val="006C30E5"/>
    <w:rsid w:val="006C3915"/>
    <w:rsid w:val="006C3A57"/>
    <w:rsid w:val="006C4D3A"/>
    <w:rsid w:val="006C4EE8"/>
    <w:rsid w:val="006C5F02"/>
    <w:rsid w:val="006C66F5"/>
    <w:rsid w:val="006C695B"/>
    <w:rsid w:val="006C6C4F"/>
    <w:rsid w:val="006C6CA4"/>
    <w:rsid w:val="006C7C1C"/>
    <w:rsid w:val="006D02EA"/>
    <w:rsid w:val="006D0830"/>
    <w:rsid w:val="006D1F1B"/>
    <w:rsid w:val="006D1F82"/>
    <w:rsid w:val="006D3315"/>
    <w:rsid w:val="006D3D5E"/>
    <w:rsid w:val="006D408E"/>
    <w:rsid w:val="006D4DDF"/>
    <w:rsid w:val="006D4F0E"/>
    <w:rsid w:val="006D62B3"/>
    <w:rsid w:val="006D7BFD"/>
    <w:rsid w:val="006E0750"/>
    <w:rsid w:val="006E09D9"/>
    <w:rsid w:val="006E189B"/>
    <w:rsid w:val="006E1B69"/>
    <w:rsid w:val="006E356E"/>
    <w:rsid w:val="006E3CC9"/>
    <w:rsid w:val="006E432A"/>
    <w:rsid w:val="006E49D7"/>
    <w:rsid w:val="006E75D9"/>
    <w:rsid w:val="006F0717"/>
    <w:rsid w:val="006F1016"/>
    <w:rsid w:val="006F120D"/>
    <w:rsid w:val="006F1664"/>
    <w:rsid w:val="006F241A"/>
    <w:rsid w:val="006F2E65"/>
    <w:rsid w:val="006F313A"/>
    <w:rsid w:val="006F3A87"/>
    <w:rsid w:val="006F447A"/>
    <w:rsid w:val="006F4F2B"/>
    <w:rsid w:val="006F565C"/>
    <w:rsid w:val="006F608F"/>
    <w:rsid w:val="006F79C9"/>
    <w:rsid w:val="006F79EF"/>
    <w:rsid w:val="006F7A35"/>
    <w:rsid w:val="006F7AE3"/>
    <w:rsid w:val="00700F71"/>
    <w:rsid w:val="0070107E"/>
    <w:rsid w:val="00701882"/>
    <w:rsid w:val="00701FD2"/>
    <w:rsid w:val="00702A8A"/>
    <w:rsid w:val="00704B26"/>
    <w:rsid w:val="0070548E"/>
    <w:rsid w:val="00705A42"/>
    <w:rsid w:val="00706F8E"/>
    <w:rsid w:val="00706FFE"/>
    <w:rsid w:val="007104A2"/>
    <w:rsid w:val="00711303"/>
    <w:rsid w:val="007118DB"/>
    <w:rsid w:val="007122BE"/>
    <w:rsid w:val="0071232B"/>
    <w:rsid w:val="00712596"/>
    <w:rsid w:val="00712B6D"/>
    <w:rsid w:val="0071309D"/>
    <w:rsid w:val="007138DF"/>
    <w:rsid w:val="0071394D"/>
    <w:rsid w:val="00713EEB"/>
    <w:rsid w:val="00714601"/>
    <w:rsid w:val="00714EB5"/>
    <w:rsid w:val="00716326"/>
    <w:rsid w:val="00716431"/>
    <w:rsid w:val="007168CC"/>
    <w:rsid w:val="0072033F"/>
    <w:rsid w:val="00721E73"/>
    <w:rsid w:val="007227F4"/>
    <w:rsid w:val="00722A58"/>
    <w:rsid w:val="00722D25"/>
    <w:rsid w:val="007237A4"/>
    <w:rsid w:val="00724048"/>
    <w:rsid w:val="007256D1"/>
    <w:rsid w:val="00727472"/>
    <w:rsid w:val="00727B5F"/>
    <w:rsid w:val="00730ED9"/>
    <w:rsid w:val="00732464"/>
    <w:rsid w:val="0073289B"/>
    <w:rsid w:val="00732A35"/>
    <w:rsid w:val="00733431"/>
    <w:rsid w:val="00733472"/>
    <w:rsid w:val="00733E3D"/>
    <w:rsid w:val="00735D67"/>
    <w:rsid w:val="00736F7C"/>
    <w:rsid w:val="0073700F"/>
    <w:rsid w:val="00737B45"/>
    <w:rsid w:val="00737D79"/>
    <w:rsid w:val="00737F3D"/>
    <w:rsid w:val="007401DA"/>
    <w:rsid w:val="00740959"/>
    <w:rsid w:val="00740D8C"/>
    <w:rsid w:val="00740F01"/>
    <w:rsid w:val="00741134"/>
    <w:rsid w:val="00741699"/>
    <w:rsid w:val="00741D63"/>
    <w:rsid w:val="007428B6"/>
    <w:rsid w:val="0074383B"/>
    <w:rsid w:val="0074405B"/>
    <w:rsid w:val="00744877"/>
    <w:rsid w:val="00745403"/>
    <w:rsid w:val="007461DE"/>
    <w:rsid w:val="00746403"/>
    <w:rsid w:val="007475E2"/>
    <w:rsid w:val="00747C88"/>
    <w:rsid w:val="00747EFE"/>
    <w:rsid w:val="007506AD"/>
    <w:rsid w:val="00751846"/>
    <w:rsid w:val="007521F7"/>
    <w:rsid w:val="0075235F"/>
    <w:rsid w:val="0075377E"/>
    <w:rsid w:val="00753A8A"/>
    <w:rsid w:val="00754834"/>
    <w:rsid w:val="00754D41"/>
    <w:rsid w:val="007550F0"/>
    <w:rsid w:val="00755665"/>
    <w:rsid w:val="007568E3"/>
    <w:rsid w:val="007608E2"/>
    <w:rsid w:val="00760E69"/>
    <w:rsid w:val="00761245"/>
    <w:rsid w:val="007612A1"/>
    <w:rsid w:val="00761E03"/>
    <w:rsid w:val="007620DB"/>
    <w:rsid w:val="00762AC4"/>
    <w:rsid w:val="00762CDB"/>
    <w:rsid w:val="007643EC"/>
    <w:rsid w:val="007649BC"/>
    <w:rsid w:val="00764A8A"/>
    <w:rsid w:val="00764B7C"/>
    <w:rsid w:val="00765318"/>
    <w:rsid w:val="0076539C"/>
    <w:rsid w:val="00765FC1"/>
    <w:rsid w:val="00766085"/>
    <w:rsid w:val="007661E6"/>
    <w:rsid w:val="007665D8"/>
    <w:rsid w:val="007666C7"/>
    <w:rsid w:val="0076768D"/>
    <w:rsid w:val="00767B22"/>
    <w:rsid w:val="00770066"/>
    <w:rsid w:val="00770AFC"/>
    <w:rsid w:val="00771343"/>
    <w:rsid w:val="007721FA"/>
    <w:rsid w:val="0077321D"/>
    <w:rsid w:val="007734BC"/>
    <w:rsid w:val="00773CD1"/>
    <w:rsid w:val="007740F1"/>
    <w:rsid w:val="007743C0"/>
    <w:rsid w:val="00774B26"/>
    <w:rsid w:val="00776485"/>
    <w:rsid w:val="00776492"/>
    <w:rsid w:val="007768EB"/>
    <w:rsid w:val="00777C6A"/>
    <w:rsid w:val="00777D94"/>
    <w:rsid w:val="00777DCE"/>
    <w:rsid w:val="0078034C"/>
    <w:rsid w:val="00780E54"/>
    <w:rsid w:val="0078192E"/>
    <w:rsid w:val="00781E17"/>
    <w:rsid w:val="007824E3"/>
    <w:rsid w:val="00782E83"/>
    <w:rsid w:val="00783674"/>
    <w:rsid w:val="00784436"/>
    <w:rsid w:val="007846CF"/>
    <w:rsid w:val="00784813"/>
    <w:rsid w:val="00784A23"/>
    <w:rsid w:val="00784F1C"/>
    <w:rsid w:val="0078524C"/>
    <w:rsid w:val="007866C5"/>
    <w:rsid w:val="007872CC"/>
    <w:rsid w:val="0078731B"/>
    <w:rsid w:val="007901F1"/>
    <w:rsid w:val="00790633"/>
    <w:rsid w:val="00790A12"/>
    <w:rsid w:val="0079105C"/>
    <w:rsid w:val="0079270C"/>
    <w:rsid w:val="007932DC"/>
    <w:rsid w:val="00793B5C"/>
    <w:rsid w:val="00793FBE"/>
    <w:rsid w:val="00795775"/>
    <w:rsid w:val="0079643B"/>
    <w:rsid w:val="00796F34"/>
    <w:rsid w:val="007A076E"/>
    <w:rsid w:val="007A07C9"/>
    <w:rsid w:val="007A0989"/>
    <w:rsid w:val="007A0C46"/>
    <w:rsid w:val="007A1178"/>
    <w:rsid w:val="007A2940"/>
    <w:rsid w:val="007A2FC6"/>
    <w:rsid w:val="007A3A59"/>
    <w:rsid w:val="007A4DD0"/>
    <w:rsid w:val="007A72C6"/>
    <w:rsid w:val="007A7496"/>
    <w:rsid w:val="007A7D79"/>
    <w:rsid w:val="007B02F3"/>
    <w:rsid w:val="007B058C"/>
    <w:rsid w:val="007B0747"/>
    <w:rsid w:val="007B08B2"/>
    <w:rsid w:val="007B0D31"/>
    <w:rsid w:val="007B1C47"/>
    <w:rsid w:val="007B218D"/>
    <w:rsid w:val="007B288C"/>
    <w:rsid w:val="007B38AE"/>
    <w:rsid w:val="007B3FDC"/>
    <w:rsid w:val="007B45C5"/>
    <w:rsid w:val="007B543E"/>
    <w:rsid w:val="007B5772"/>
    <w:rsid w:val="007B59B1"/>
    <w:rsid w:val="007B6684"/>
    <w:rsid w:val="007B71B0"/>
    <w:rsid w:val="007B74B2"/>
    <w:rsid w:val="007C110A"/>
    <w:rsid w:val="007C1576"/>
    <w:rsid w:val="007C18E8"/>
    <w:rsid w:val="007C1ABF"/>
    <w:rsid w:val="007C20E1"/>
    <w:rsid w:val="007C2244"/>
    <w:rsid w:val="007C24D8"/>
    <w:rsid w:val="007C40D4"/>
    <w:rsid w:val="007C4B29"/>
    <w:rsid w:val="007C7B58"/>
    <w:rsid w:val="007D0417"/>
    <w:rsid w:val="007D13BE"/>
    <w:rsid w:val="007D20A6"/>
    <w:rsid w:val="007D294A"/>
    <w:rsid w:val="007D3021"/>
    <w:rsid w:val="007D4255"/>
    <w:rsid w:val="007D4CD5"/>
    <w:rsid w:val="007D58DE"/>
    <w:rsid w:val="007D6509"/>
    <w:rsid w:val="007E18C8"/>
    <w:rsid w:val="007E1D9C"/>
    <w:rsid w:val="007E1E02"/>
    <w:rsid w:val="007E281C"/>
    <w:rsid w:val="007E3417"/>
    <w:rsid w:val="007E37D4"/>
    <w:rsid w:val="007E4968"/>
    <w:rsid w:val="007E561D"/>
    <w:rsid w:val="007E5634"/>
    <w:rsid w:val="007E57DB"/>
    <w:rsid w:val="007E61EC"/>
    <w:rsid w:val="007E67AF"/>
    <w:rsid w:val="007E6C0E"/>
    <w:rsid w:val="007F01F8"/>
    <w:rsid w:val="007F26D8"/>
    <w:rsid w:val="007F5B48"/>
    <w:rsid w:val="007F6B59"/>
    <w:rsid w:val="007F70A0"/>
    <w:rsid w:val="007F72A0"/>
    <w:rsid w:val="00800E21"/>
    <w:rsid w:val="00801155"/>
    <w:rsid w:val="00801188"/>
    <w:rsid w:val="00801EC6"/>
    <w:rsid w:val="0080202E"/>
    <w:rsid w:val="00802239"/>
    <w:rsid w:val="00802476"/>
    <w:rsid w:val="00802A69"/>
    <w:rsid w:val="00802B7F"/>
    <w:rsid w:val="00803C27"/>
    <w:rsid w:val="00803EF1"/>
    <w:rsid w:val="00804244"/>
    <w:rsid w:val="00804457"/>
    <w:rsid w:val="00807764"/>
    <w:rsid w:val="00807D2C"/>
    <w:rsid w:val="008102A4"/>
    <w:rsid w:val="0081081D"/>
    <w:rsid w:val="00810E6E"/>
    <w:rsid w:val="00812A5D"/>
    <w:rsid w:val="00813AD0"/>
    <w:rsid w:val="00814049"/>
    <w:rsid w:val="00814ABA"/>
    <w:rsid w:val="00815B73"/>
    <w:rsid w:val="00816D75"/>
    <w:rsid w:val="008174E4"/>
    <w:rsid w:val="00817B9C"/>
    <w:rsid w:val="00820056"/>
    <w:rsid w:val="00820379"/>
    <w:rsid w:val="00820520"/>
    <w:rsid w:val="00821F13"/>
    <w:rsid w:val="00822F29"/>
    <w:rsid w:val="0082380E"/>
    <w:rsid w:val="00823D0F"/>
    <w:rsid w:val="00823E2E"/>
    <w:rsid w:val="00824213"/>
    <w:rsid w:val="00825B31"/>
    <w:rsid w:val="00825D05"/>
    <w:rsid w:val="00826375"/>
    <w:rsid w:val="008264B6"/>
    <w:rsid w:val="0082676F"/>
    <w:rsid w:val="0082703C"/>
    <w:rsid w:val="008274EA"/>
    <w:rsid w:val="00830608"/>
    <w:rsid w:val="008307E7"/>
    <w:rsid w:val="00831522"/>
    <w:rsid w:val="00831F0E"/>
    <w:rsid w:val="00832EF4"/>
    <w:rsid w:val="0083332F"/>
    <w:rsid w:val="00835733"/>
    <w:rsid w:val="00836482"/>
    <w:rsid w:val="00837620"/>
    <w:rsid w:val="00837D9D"/>
    <w:rsid w:val="0084040F"/>
    <w:rsid w:val="00841569"/>
    <w:rsid w:val="00841F48"/>
    <w:rsid w:val="00842207"/>
    <w:rsid w:val="00843BDE"/>
    <w:rsid w:val="00844FDE"/>
    <w:rsid w:val="008457D4"/>
    <w:rsid w:val="00845EDD"/>
    <w:rsid w:val="00847359"/>
    <w:rsid w:val="008510FE"/>
    <w:rsid w:val="008512C5"/>
    <w:rsid w:val="008512D2"/>
    <w:rsid w:val="0085150D"/>
    <w:rsid w:val="008522BE"/>
    <w:rsid w:val="00852A79"/>
    <w:rsid w:val="00852ED9"/>
    <w:rsid w:val="00855442"/>
    <w:rsid w:val="00855650"/>
    <w:rsid w:val="0085581B"/>
    <w:rsid w:val="0085671D"/>
    <w:rsid w:val="00856A84"/>
    <w:rsid w:val="00857E0D"/>
    <w:rsid w:val="00860191"/>
    <w:rsid w:val="008604B9"/>
    <w:rsid w:val="0086065D"/>
    <w:rsid w:val="00860EC6"/>
    <w:rsid w:val="00860F74"/>
    <w:rsid w:val="0086196F"/>
    <w:rsid w:val="00861AC3"/>
    <w:rsid w:val="00861F1B"/>
    <w:rsid w:val="0086286B"/>
    <w:rsid w:val="008635C3"/>
    <w:rsid w:val="00863BA1"/>
    <w:rsid w:val="00863BDB"/>
    <w:rsid w:val="00864161"/>
    <w:rsid w:val="00864F94"/>
    <w:rsid w:val="008658A4"/>
    <w:rsid w:val="00865F05"/>
    <w:rsid w:val="008663A4"/>
    <w:rsid w:val="00866A9C"/>
    <w:rsid w:val="00867360"/>
    <w:rsid w:val="00867627"/>
    <w:rsid w:val="00867C5D"/>
    <w:rsid w:val="008701B3"/>
    <w:rsid w:val="0087054C"/>
    <w:rsid w:val="008721D6"/>
    <w:rsid w:val="00872D72"/>
    <w:rsid w:val="00873045"/>
    <w:rsid w:val="008733D1"/>
    <w:rsid w:val="00874D42"/>
    <w:rsid w:val="008820F4"/>
    <w:rsid w:val="008832BC"/>
    <w:rsid w:val="00883FC5"/>
    <w:rsid w:val="0088571F"/>
    <w:rsid w:val="00885D69"/>
    <w:rsid w:val="0088649B"/>
    <w:rsid w:val="00886559"/>
    <w:rsid w:val="00886736"/>
    <w:rsid w:val="00886BB1"/>
    <w:rsid w:val="008878BE"/>
    <w:rsid w:val="00887E04"/>
    <w:rsid w:val="0089256D"/>
    <w:rsid w:val="00892BAD"/>
    <w:rsid w:val="00894D61"/>
    <w:rsid w:val="0089563D"/>
    <w:rsid w:val="0089790B"/>
    <w:rsid w:val="008A0271"/>
    <w:rsid w:val="008A0AA0"/>
    <w:rsid w:val="008A2C09"/>
    <w:rsid w:val="008A321C"/>
    <w:rsid w:val="008A3EAC"/>
    <w:rsid w:val="008A43A3"/>
    <w:rsid w:val="008A4757"/>
    <w:rsid w:val="008A47E1"/>
    <w:rsid w:val="008A4994"/>
    <w:rsid w:val="008A4CF5"/>
    <w:rsid w:val="008A4D1C"/>
    <w:rsid w:val="008A4E34"/>
    <w:rsid w:val="008A5119"/>
    <w:rsid w:val="008A5519"/>
    <w:rsid w:val="008A5AA2"/>
    <w:rsid w:val="008A5ABA"/>
    <w:rsid w:val="008B10C8"/>
    <w:rsid w:val="008B13D6"/>
    <w:rsid w:val="008B1ACD"/>
    <w:rsid w:val="008B2711"/>
    <w:rsid w:val="008B396B"/>
    <w:rsid w:val="008B3984"/>
    <w:rsid w:val="008B536E"/>
    <w:rsid w:val="008B5B50"/>
    <w:rsid w:val="008B6218"/>
    <w:rsid w:val="008B7ECF"/>
    <w:rsid w:val="008C0592"/>
    <w:rsid w:val="008C09FD"/>
    <w:rsid w:val="008C0D2C"/>
    <w:rsid w:val="008C0FBA"/>
    <w:rsid w:val="008C1013"/>
    <w:rsid w:val="008C192E"/>
    <w:rsid w:val="008C2640"/>
    <w:rsid w:val="008C2A0D"/>
    <w:rsid w:val="008C2EFC"/>
    <w:rsid w:val="008C3325"/>
    <w:rsid w:val="008C35F9"/>
    <w:rsid w:val="008C4E50"/>
    <w:rsid w:val="008C5E37"/>
    <w:rsid w:val="008D0508"/>
    <w:rsid w:val="008D06DC"/>
    <w:rsid w:val="008D06DD"/>
    <w:rsid w:val="008D10FE"/>
    <w:rsid w:val="008D1C31"/>
    <w:rsid w:val="008D248E"/>
    <w:rsid w:val="008D272F"/>
    <w:rsid w:val="008D2889"/>
    <w:rsid w:val="008D4438"/>
    <w:rsid w:val="008D4E34"/>
    <w:rsid w:val="008D5450"/>
    <w:rsid w:val="008D6A24"/>
    <w:rsid w:val="008D6EB3"/>
    <w:rsid w:val="008D6F22"/>
    <w:rsid w:val="008D7B59"/>
    <w:rsid w:val="008E0454"/>
    <w:rsid w:val="008E04AE"/>
    <w:rsid w:val="008E104A"/>
    <w:rsid w:val="008E2BDC"/>
    <w:rsid w:val="008E3F3E"/>
    <w:rsid w:val="008E4CED"/>
    <w:rsid w:val="008E4E2F"/>
    <w:rsid w:val="008E4E4E"/>
    <w:rsid w:val="008E5CFF"/>
    <w:rsid w:val="008E6536"/>
    <w:rsid w:val="008E6852"/>
    <w:rsid w:val="008E6D38"/>
    <w:rsid w:val="008E722B"/>
    <w:rsid w:val="008E7343"/>
    <w:rsid w:val="008E7BA9"/>
    <w:rsid w:val="008F0160"/>
    <w:rsid w:val="008F084C"/>
    <w:rsid w:val="008F0A36"/>
    <w:rsid w:val="008F1618"/>
    <w:rsid w:val="008F1A45"/>
    <w:rsid w:val="008F1C7C"/>
    <w:rsid w:val="008F2234"/>
    <w:rsid w:val="008F246B"/>
    <w:rsid w:val="008F2A1E"/>
    <w:rsid w:val="008F2A6B"/>
    <w:rsid w:val="008F3F67"/>
    <w:rsid w:val="008F42CD"/>
    <w:rsid w:val="008F4C7D"/>
    <w:rsid w:val="008F5095"/>
    <w:rsid w:val="008F522F"/>
    <w:rsid w:val="008F6DCF"/>
    <w:rsid w:val="008F7151"/>
    <w:rsid w:val="008F73C8"/>
    <w:rsid w:val="0090021D"/>
    <w:rsid w:val="0090068D"/>
    <w:rsid w:val="0090098E"/>
    <w:rsid w:val="0090144C"/>
    <w:rsid w:val="00902BB6"/>
    <w:rsid w:val="00903332"/>
    <w:rsid w:val="009047A6"/>
    <w:rsid w:val="00906093"/>
    <w:rsid w:val="00906712"/>
    <w:rsid w:val="009104CF"/>
    <w:rsid w:val="00910E77"/>
    <w:rsid w:val="0091164B"/>
    <w:rsid w:val="00912667"/>
    <w:rsid w:val="00912AE9"/>
    <w:rsid w:val="00912D08"/>
    <w:rsid w:val="009132A7"/>
    <w:rsid w:val="00913471"/>
    <w:rsid w:val="00913D03"/>
    <w:rsid w:val="00914909"/>
    <w:rsid w:val="00914BB0"/>
    <w:rsid w:val="00915221"/>
    <w:rsid w:val="00915E83"/>
    <w:rsid w:val="0092004E"/>
    <w:rsid w:val="00920702"/>
    <w:rsid w:val="00920CCB"/>
    <w:rsid w:val="00920FCC"/>
    <w:rsid w:val="00921C7C"/>
    <w:rsid w:val="009228C8"/>
    <w:rsid w:val="009229E1"/>
    <w:rsid w:val="00923140"/>
    <w:rsid w:val="00923A46"/>
    <w:rsid w:val="00923DDF"/>
    <w:rsid w:val="009247F2"/>
    <w:rsid w:val="00924985"/>
    <w:rsid w:val="00924E69"/>
    <w:rsid w:val="00925128"/>
    <w:rsid w:val="009262FB"/>
    <w:rsid w:val="00926EE4"/>
    <w:rsid w:val="00926FDF"/>
    <w:rsid w:val="009271CE"/>
    <w:rsid w:val="00927258"/>
    <w:rsid w:val="0092787C"/>
    <w:rsid w:val="00927912"/>
    <w:rsid w:val="00930A77"/>
    <w:rsid w:val="00931C3C"/>
    <w:rsid w:val="00931D2D"/>
    <w:rsid w:val="0093224F"/>
    <w:rsid w:val="00932B05"/>
    <w:rsid w:val="00932B15"/>
    <w:rsid w:val="00933705"/>
    <w:rsid w:val="00933CCD"/>
    <w:rsid w:val="00933DA9"/>
    <w:rsid w:val="00935710"/>
    <w:rsid w:val="00935860"/>
    <w:rsid w:val="00935E99"/>
    <w:rsid w:val="00937387"/>
    <w:rsid w:val="0093758E"/>
    <w:rsid w:val="009403AA"/>
    <w:rsid w:val="009403CE"/>
    <w:rsid w:val="00940B66"/>
    <w:rsid w:val="009424FA"/>
    <w:rsid w:val="00942B73"/>
    <w:rsid w:val="00943A5A"/>
    <w:rsid w:val="00943C56"/>
    <w:rsid w:val="00944DA6"/>
    <w:rsid w:val="00945C06"/>
    <w:rsid w:val="00945C61"/>
    <w:rsid w:val="0094650D"/>
    <w:rsid w:val="00946602"/>
    <w:rsid w:val="00946EEC"/>
    <w:rsid w:val="00946FF1"/>
    <w:rsid w:val="009470C1"/>
    <w:rsid w:val="00947906"/>
    <w:rsid w:val="00947B49"/>
    <w:rsid w:val="009500CA"/>
    <w:rsid w:val="009518BC"/>
    <w:rsid w:val="00951D0E"/>
    <w:rsid w:val="009532B7"/>
    <w:rsid w:val="0095359E"/>
    <w:rsid w:val="00954D48"/>
    <w:rsid w:val="009553AD"/>
    <w:rsid w:val="009559CC"/>
    <w:rsid w:val="00955CF8"/>
    <w:rsid w:val="009560D2"/>
    <w:rsid w:val="00960DF7"/>
    <w:rsid w:val="00961115"/>
    <w:rsid w:val="00961C98"/>
    <w:rsid w:val="00961E75"/>
    <w:rsid w:val="009624E2"/>
    <w:rsid w:val="00962A9C"/>
    <w:rsid w:val="00963306"/>
    <w:rsid w:val="00963E15"/>
    <w:rsid w:val="0096434A"/>
    <w:rsid w:val="00964ED6"/>
    <w:rsid w:val="00964F59"/>
    <w:rsid w:val="00966914"/>
    <w:rsid w:val="009676FE"/>
    <w:rsid w:val="009679F9"/>
    <w:rsid w:val="00970121"/>
    <w:rsid w:val="0097060F"/>
    <w:rsid w:val="00970C6E"/>
    <w:rsid w:val="00971342"/>
    <w:rsid w:val="009718D0"/>
    <w:rsid w:val="00972232"/>
    <w:rsid w:val="00972589"/>
    <w:rsid w:val="009729F7"/>
    <w:rsid w:val="00972FCC"/>
    <w:rsid w:val="00975748"/>
    <w:rsid w:val="00976C04"/>
    <w:rsid w:val="0097752C"/>
    <w:rsid w:val="009800B0"/>
    <w:rsid w:val="009806F2"/>
    <w:rsid w:val="00980B96"/>
    <w:rsid w:val="00980BBD"/>
    <w:rsid w:val="00981416"/>
    <w:rsid w:val="009814A0"/>
    <w:rsid w:val="009823E3"/>
    <w:rsid w:val="00982D5C"/>
    <w:rsid w:val="00983F70"/>
    <w:rsid w:val="00983FC4"/>
    <w:rsid w:val="00986D57"/>
    <w:rsid w:val="00990413"/>
    <w:rsid w:val="00990724"/>
    <w:rsid w:val="00991594"/>
    <w:rsid w:val="00991BF1"/>
    <w:rsid w:val="00992403"/>
    <w:rsid w:val="00992E81"/>
    <w:rsid w:val="009934ED"/>
    <w:rsid w:val="009937BD"/>
    <w:rsid w:val="00993AF9"/>
    <w:rsid w:val="009963A5"/>
    <w:rsid w:val="0099691E"/>
    <w:rsid w:val="00996922"/>
    <w:rsid w:val="009A0409"/>
    <w:rsid w:val="009A0811"/>
    <w:rsid w:val="009A0F6A"/>
    <w:rsid w:val="009A17C5"/>
    <w:rsid w:val="009A1E39"/>
    <w:rsid w:val="009A20A2"/>
    <w:rsid w:val="009A2769"/>
    <w:rsid w:val="009A2B4E"/>
    <w:rsid w:val="009A2C1B"/>
    <w:rsid w:val="009A3D69"/>
    <w:rsid w:val="009A3F99"/>
    <w:rsid w:val="009A3F9F"/>
    <w:rsid w:val="009A40C5"/>
    <w:rsid w:val="009A49A1"/>
    <w:rsid w:val="009A4CB4"/>
    <w:rsid w:val="009A534E"/>
    <w:rsid w:val="009A6876"/>
    <w:rsid w:val="009A6D8B"/>
    <w:rsid w:val="009B0025"/>
    <w:rsid w:val="009B109C"/>
    <w:rsid w:val="009B122A"/>
    <w:rsid w:val="009B2248"/>
    <w:rsid w:val="009B289A"/>
    <w:rsid w:val="009B3339"/>
    <w:rsid w:val="009B34C0"/>
    <w:rsid w:val="009B3A0A"/>
    <w:rsid w:val="009B50EC"/>
    <w:rsid w:val="009B58FC"/>
    <w:rsid w:val="009B5F37"/>
    <w:rsid w:val="009B6523"/>
    <w:rsid w:val="009B68A0"/>
    <w:rsid w:val="009B7353"/>
    <w:rsid w:val="009B75C3"/>
    <w:rsid w:val="009C0FF7"/>
    <w:rsid w:val="009C10B7"/>
    <w:rsid w:val="009C11C1"/>
    <w:rsid w:val="009C159E"/>
    <w:rsid w:val="009C1D64"/>
    <w:rsid w:val="009C2CE0"/>
    <w:rsid w:val="009C3A5F"/>
    <w:rsid w:val="009C3ECB"/>
    <w:rsid w:val="009C4246"/>
    <w:rsid w:val="009C4827"/>
    <w:rsid w:val="009C491B"/>
    <w:rsid w:val="009C4A91"/>
    <w:rsid w:val="009C5B80"/>
    <w:rsid w:val="009C5C97"/>
    <w:rsid w:val="009C64F6"/>
    <w:rsid w:val="009C66A5"/>
    <w:rsid w:val="009C6D7A"/>
    <w:rsid w:val="009C6E2E"/>
    <w:rsid w:val="009C7D49"/>
    <w:rsid w:val="009D0324"/>
    <w:rsid w:val="009D0991"/>
    <w:rsid w:val="009D1D6E"/>
    <w:rsid w:val="009D2095"/>
    <w:rsid w:val="009D2225"/>
    <w:rsid w:val="009D2A81"/>
    <w:rsid w:val="009D2D33"/>
    <w:rsid w:val="009D589C"/>
    <w:rsid w:val="009D60DA"/>
    <w:rsid w:val="009D62CB"/>
    <w:rsid w:val="009D6EA7"/>
    <w:rsid w:val="009D742B"/>
    <w:rsid w:val="009D7566"/>
    <w:rsid w:val="009E02DD"/>
    <w:rsid w:val="009E0E0C"/>
    <w:rsid w:val="009E13AA"/>
    <w:rsid w:val="009E2B0A"/>
    <w:rsid w:val="009E3008"/>
    <w:rsid w:val="009E365D"/>
    <w:rsid w:val="009E3DF1"/>
    <w:rsid w:val="009E604C"/>
    <w:rsid w:val="009E619B"/>
    <w:rsid w:val="009E6891"/>
    <w:rsid w:val="009E6AA7"/>
    <w:rsid w:val="009E6F6B"/>
    <w:rsid w:val="009E71DD"/>
    <w:rsid w:val="009F03FD"/>
    <w:rsid w:val="009F0A2A"/>
    <w:rsid w:val="009F2E5A"/>
    <w:rsid w:val="009F3639"/>
    <w:rsid w:val="009F3847"/>
    <w:rsid w:val="009F3C37"/>
    <w:rsid w:val="009F4ACA"/>
    <w:rsid w:val="009F4AF4"/>
    <w:rsid w:val="009F5B48"/>
    <w:rsid w:val="009F61DC"/>
    <w:rsid w:val="009F7AD7"/>
    <w:rsid w:val="009F7F3B"/>
    <w:rsid w:val="00A006E9"/>
    <w:rsid w:val="00A0087E"/>
    <w:rsid w:val="00A0167C"/>
    <w:rsid w:val="00A0203B"/>
    <w:rsid w:val="00A026B2"/>
    <w:rsid w:val="00A0407A"/>
    <w:rsid w:val="00A04709"/>
    <w:rsid w:val="00A05365"/>
    <w:rsid w:val="00A05444"/>
    <w:rsid w:val="00A055D3"/>
    <w:rsid w:val="00A057B3"/>
    <w:rsid w:val="00A05BB4"/>
    <w:rsid w:val="00A07F3E"/>
    <w:rsid w:val="00A11880"/>
    <w:rsid w:val="00A11D0D"/>
    <w:rsid w:val="00A12645"/>
    <w:rsid w:val="00A12B81"/>
    <w:rsid w:val="00A12E8D"/>
    <w:rsid w:val="00A13222"/>
    <w:rsid w:val="00A14477"/>
    <w:rsid w:val="00A15E14"/>
    <w:rsid w:val="00A15E34"/>
    <w:rsid w:val="00A161A0"/>
    <w:rsid w:val="00A161A7"/>
    <w:rsid w:val="00A16768"/>
    <w:rsid w:val="00A173FB"/>
    <w:rsid w:val="00A2079B"/>
    <w:rsid w:val="00A20D2C"/>
    <w:rsid w:val="00A2145B"/>
    <w:rsid w:val="00A2182D"/>
    <w:rsid w:val="00A21E05"/>
    <w:rsid w:val="00A21FBC"/>
    <w:rsid w:val="00A22EE6"/>
    <w:rsid w:val="00A24C44"/>
    <w:rsid w:val="00A26F3E"/>
    <w:rsid w:val="00A27B8A"/>
    <w:rsid w:val="00A300D2"/>
    <w:rsid w:val="00A30690"/>
    <w:rsid w:val="00A30D16"/>
    <w:rsid w:val="00A324C1"/>
    <w:rsid w:val="00A33493"/>
    <w:rsid w:val="00A34E0F"/>
    <w:rsid w:val="00A356AF"/>
    <w:rsid w:val="00A35AA9"/>
    <w:rsid w:val="00A35D72"/>
    <w:rsid w:val="00A35F9B"/>
    <w:rsid w:val="00A362BC"/>
    <w:rsid w:val="00A362EC"/>
    <w:rsid w:val="00A4007A"/>
    <w:rsid w:val="00A4075D"/>
    <w:rsid w:val="00A40C09"/>
    <w:rsid w:val="00A40FC1"/>
    <w:rsid w:val="00A41474"/>
    <w:rsid w:val="00A41A10"/>
    <w:rsid w:val="00A41B21"/>
    <w:rsid w:val="00A41E00"/>
    <w:rsid w:val="00A42CC2"/>
    <w:rsid w:val="00A42CC6"/>
    <w:rsid w:val="00A43B0A"/>
    <w:rsid w:val="00A45520"/>
    <w:rsid w:val="00A45F5D"/>
    <w:rsid w:val="00A4640F"/>
    <w:rsid w:val="00A4674C"/>
    <w:rsid w:val="00A472A3"/>
    <w:rsid w:val="00A47C41"/>
    <w:rsid w:val="00A50831"/>
    <w:rsid w:val="00A508A6"/>
    <w:rsid w:val="00A515A9"/>
    <w:rsid w:val="00A51BC3"/>
    <w:rsid w:val="00A51F43"/>
    <w:rsid w:val="00A5243E"/>
    <w:rsid w:val="00A52E15"/>
    <w:rsid w:val="00A53A5D"/>
    <w:rsid w:val="00A53AAC"/>
    <w:rsid w:val="00A53D58"/>
    <w:rsid w:val="00A55994"/>
    <w:rsid w:val="00A55C6F"/>
    <w:rsid w:val="00A55CB8"/>
    <w:rsid w:val="00A56452"/>
    <w:rsid w:val="00A564DF"/>
    <w:rsid w:val="00A57999"/>
    <w:rsid w:val="00A607D4"/>
    <w:rsid w:val="00A613C8"/>
    <w:rsid w:val="00A62098"/>
    <w:rsid w:val="00A62FAC"/>
    <w:rsid w:val="00A63BD1"/>
    <w:rsid w:val="00A6522B"/>
    <w:rsid w:val="00A66509"/>
    <w:rsid w:val="00A67115"/>
    <w:rsid w:val="00A67A7F"/>
    <w:rsid w:val="00A70544"/>
    <w:rsid w:val="00A708BD"/>
    <w:rsid w:val="00A71675"/>
    <w:rsid w:val="00A72388"/>
    <w:rsid w:val="00A728FD"/>
    <w:rsid w:val="00A7374E"/>
    <w:rsid w:val="00A73EBA"/>
    <w:rsid w:val="00A74957"/>
    <w:rsid w:val="00A74B63"/>
    <w:rsid w:val="00A74BEB"/>
    <w:rsid w:val="00A7549F"/>
    <w:rsid w:val="00A77661"/>
    <w:rsid w:val="00A81607"/>
    <w:rsid w:val="00A81A3F"/>
    <w:rsid w:val="00A82300"/>
    <w:rsid w:val="00A82B1B"/>
    <w:rsid w:val="00A831A2"/>
    <w:rsid w:val="00A83C6E"/>
    <w:rsid w:val="00A8409C"/>
    <w:rsid w:val="00A841D1"/>
    <w:rsid w:val="00A84FFF"/>
    <w:rsid w:val="00A85153"/>
    <w:rsid w:val="00A85DDD"/>
    <w:rsid w:val="00A85F44"/>
    <w:rsid w:val="00A86D78"/>
    <w:rsid w:val="00A924A6"/>
    <w:rsid w:val="00A930D6"/>
    <w:rsid w:val="00A93487"/>
    <w:rsid w:val="00A935EC"/>
    <w:rsid w:val="00A93800"/>
    <w:rsid w:val="00A93A12"/>
    <w:rsid w:val="00A93EA3"/>
    <w:rsid w:val="00A949EC"/>
    <w:rsid w:val="00A94F18"/>
    <w:rsid w:val="00A95261"/>
    <w:rsid w:val="00A95F15"/>
    <w:rsid w:val="00A96748"/>
    <w:rsid w:val="00A973CD"/>
    <w:rsid w:val="00A976B9"/>
    <w:rsid w:val="00AA0602"/>
    <w:rsid w:val="00AA0663"/>
    <w:rsid w:val="00AA0E6B"/>
    <w:rsid w:val="00AA12D4"/>
    <w:rsid w:val="00AA1D27"/>
    <w:rsid w:val="00AA210B"/>
    <w:rsid w:val="00AA2183"/>
    <w:rsid w:val="00AA221C"/>
    <w:rsid w:val="00AA284B"/>
    <w:rsid w:val="00AA299E"/>
    <w:rsid w:val="00AA2E9D"/>
    <w:rsid w:val="00AA2FC2"/>
    <w:rsid w:val="00AA32C1"/>
    <w:rsid w:val="00AA39B1"/>
    <w:rsid w:val="00AA3CA7"/>
    <w:rsid w:val="00AA4031"/>
    <w:rsid w:val="00AA4206"/>
    <w:rsid w:val="00AA48EB"/>
    <w:rsid w:val="00AA5587"/>
    <w:rsid w:val="00AA5E21"/>
    <w:rsid w:val="00AA6EF1"/>
    <w:rsid w:val="00AA7553"/>
    <w:rsid w:val="00AB17F9"/>
    <w:rsid w:val="00AB22C1"/>
    <w:rsid w:val="00AB2441"/>
    <w:rsid w:val="00AB4D56"/>
    <w:rsid w:val="00AB53E5"/>
    <w:rsid w:val="00AB5874"/>
    <w:rsid w:val="00AB608E"/>
    <w:rsid w:val="00AB6378"/>
    <w:rsid w:val="00AB687D"/>
    <w:rsid w:val="00AB6B05"/>
    <w:rsid w:val="00AB705E"/>
    <w:rsid w:val="00AB7689"/>
    <w:rsid w:val="00AB7FB8"/>
    <w:rsid w:val="00AC1F9B"/>
    <w:rsid w:val="00AC23CC"/>
    <w:rsid w:val="00AC2D98"/>
    <w:rsid w:val="00AC32DC"/>
    <w:rsid w:val="00AC3474"/>
    <w:rsid w:val="00AC37A3"/>
    <w:rsid w:val="00AC4FB9"/>
    <w:rsid w:val="00AC56DE"/>
    <w:rsid w:val="00AC644D"/>
    <w:rsid w:val="00AC7530"/>
    <w:rsid w:val="00AD0804"/>
    <w:rsid w:val="00AD1072"/>
    <w:rsid w:val="00AD129A"/>
    <w:rsid w:val="00AD1D4C"/>
    <w:rsid w:val="00AD225D"/>
    <w:rsid w:val="00AD3374"/>
    <w:rsid w:val="00AD3523"/>
    <w:rsid w:val="00AD368A"/>
    <w:rsid w:val="00AD3E67"/>
    <w:rsid w:val="00AD48BE"/>
    <w:rsid w:val="00AD4974"/>
    <w:rsid w:val="00AD4A15"/>
    <w:rsid w:val="00AD6076"/>
    <w:rsid w:val="00AD670E"/>
    <w:rsid w:val="00AD672B"/>
    <w:rsid w:val="00AD6FD1"/>
    <w:rsid w:val="00AD767B"/>
    <w:rsid w:val="00AD7688"/>
    <w:rsid w:val="00AD769E"/>
    <w:rsid w:val="00AD7D45"/>
    <w:rsid w:val="00AE0D8D"/>
    <w:rsid w:val="00AE0E7E"/>
    <w:rsid w:val="00AE1CED"/>
    <w:rsid w:val="00AE22C6"/>
    <w:rsid w:val="00AE360B"/>
    <w:rsid w:val="00AE3E58"/>
    <w:rsid w:val="00AE452C"/>
    <w:rsid w:val="00AE48FD"/>
    <w:rsid w:val="00AE4EF6"/>
    <w:rsid w:val="00AE5EC2"/>
    <w:rsid w:val="00AE705C"/>
    <w:rsid w:val="00AE7365"/>
    <w:rsid w:val="00AE74C9"/>
    <w:rsid w:val="00AE75E0"/>
    <w:rsid w:val="00AE7884"/>
    <w:rsid w:val="00AF08EB"/>
    <w:rsid w:val="00AF177B"/>
    <w:rsid w:val="00AF4D08"/>
    <w:rsid w:val="00AF5508"/>
    <w:rsid w:val="00AF5544"/>
    <w:rsid w:val="00AF659F"/>
    <w:rsid w:val="00AF68DC"/>
    <w:rsid w:val="00AF697A"/>
    <w:rsid w:val="00AF76A2"/>
    <w:rsid w:val="00AF786E"/>
    <w:rsid w:val="00B003FC"/>
    <w:rsid w:val="00B01690"/>
    <w:rsid w:val="00B02F06"/>
    <w:rsid w:val="00B03F22"/>
    <w:rsid w:val="00B051FC"/>
    <w:rsid w:val="00B058CC"/>
    <w:rsid w:val="00B06FB0"/>
    <w:rsid w:val="00B0736A"/>
    <w:rsid w:val="00B07D2E"/>
    <w:rsid w:val="00B11933"/>
    <w:rsid w:val="00B11BAD"/>
    <w:rsid w:val="00B13240"/>
    <w:rsid w:val="00B13AC4"/>
    <w:rsid w:val="00B14811"/>
    <w:rsid w:val="00B16033"/>
    <w:rsid w:val="00B179CC"/>
    <w:rsid w:val="00B200B9"/>
    <w:rsid w:val="00B20189"/>
    <w:rsid w:val="00B214B1"/>
    <w:rsid w:val="00B214C9"/>
    <w:rsid w:val="00B217A8"/>
    <w:rsid w:val="00B21C81"/>
    <w:rsid w:val="00B23129"/>
    <w:rsid w:val="00B234AA"/>
    <w:rsid w:val="00B23D57"/>
    <w:rsid w:val="00B25357"/>
    <w:rsid w:val="00B257DF"/>
    <w:rsid w:val="00B26A46"/>
    <w:rsid w:val="00B26AE4"/>
    <w:rsid w:val="00B27332"/>
    <w:rsid w:val="00B27992"/>
    <w:rsid w:val="00B30415"/>
    <w:rsid w:val="00B3060C"/>
    <w:rsid w:val="00B30697"/>
    <w:rsid w:val="00B30CA6"/>
    <w:rsid w:val="00B326BD"/>
    <w:rsid w:val="00B336CC"/>
    <w:rsid w:val="00B346F4"/>
    <w:rsid w:val="00B352E1"/>
    <w:rsid w:val="00B35782"/>
    <w:rsid w:val="00B36584"/>
    <w:rsid w:val="00B3671F"/>
    <w:rsid w:val="00B378AA"/>
    <w:rsid w:val="00B37E38"/>
    <w:rsid w:val="00B40EC4"/>
    <w:rsid w:val="00B41F46"/>
    <w:rsid w:val="00B43198"/>
    <w:rsid w:val="00B4349B"/>
    <w:rsid w:val="00B4377B"/>
    <w:rsid w:val="00B46084"/>
    <w:rsid w:val="00B470EF"/>
    <w:rsid w:val="00B50C47"/>
    <w:rsid w:val="00B53502"/>
    <w:rsid w:val="00B53C16"/>
    <w:rsid w:val="00B54D0A"/>
    <w:rsid w:val="00B55111"/>
    <w:rsid w:val="00B5538E"/>
    <w:rsid w:val="00B555DF"/>
    <w:rsid w:val="00B56ADF"/>
    <w:rsid w:val="00B56C58"/>
    <w:rsid w:val="00B5795B"/>
    <w:rsid w:val="00B5796D"/>
    <w:rsid w:val="00B57E76"/>
    <w:rsid w:val="00B60DBD"/>
    <w:rsid w:val="00B61E95"/>
    <w:rsid w:val="00B6235E"/>
    <w:rsid w:val="00B62DA1"/>
    <w:rsid w:val="00B62DB1"/>
    <w:rsid w:val="00B6398F"/>
    <w:rsid w:val="00B64E6E"/>
    <w:rsid w:val="00B65156"/>
    <w:rsid w:val="00B667C3"/>
    <w:rsid w:val="00B66A3E"/>
    <w:rsid w:val="00B72089"/>
    <w:rsid w:val="00B73599"/>
    <w:rsid w:val="00B73A19"/>
    <w:rsid w:val="00B74196"/>
    <w:rsid w:val="00B74D46"/>
    <w:rsid w:val="00B751F8"/>
    <w:rsid w:val="00B76E66"/>
    <w:rsid w:val="00B77235"/>
    <w:rsid w:val="00B805D6"/>
    <w:rsid w:val="00B8157C"/>
    <w:rsid w:val="00B81925"/>
    <w:rsid w:val="00B82FF8"/>
    <w:rsid w:val="00B8364F"/>
    <w:rsid w:val="00B83DB4"/>
    <w:rsid w:val="00B86EF9"/>
    <w:rsid w:val="00B8716B"/>
    <w:rsid w:val="00B8745A"/>
    <w:rsid w:val="00B9025D"/>
    <w:rsid w:val="00B908CE"/>
    <w:rsid w:val="00B92C38"/>
    <w:rsid w:val="00B943BB"/>
    <w:rsid w:val="00B94FE9"/>
    <w:rsid w:val="00B957A4"/>
    <w:rsid w:val="00B95A13"/>
    <w:rsid w:val="00B96E49"/>
    <w:rsid w:val="00B97BC0"/>
    <w:rsid w:val="00B97C56"/>
    <w:rsid w:val="00B97D94"/>
    <w:rsid w:val="00BA1510"/>
    <w:rsid w:val="00BA27E8"/>
    <w:rsid w:val="00BA2B0A"/>
    <w:rsid w:val="00BA2EA6"/>
    <w:rsid w:val="00BA387A"/>
    <w:rsid w:val="00BA4D2D"/>
    <w:rsid w:val="00BA6569"/>
    <w:rsid w:val="00BA65D4"/>
    <w:rsid w:val="00BA677A"/>
    <w:rsid w:val="00BA68AB"/>
    <w:rsid w:val="00BA728E"/>
    <w:rsid w:val="00BA744D"/>
    <w:rsid w:val="00BA7EB3"/>
    <w:rsid w:val="00BB0081"/>
    <w:rsid w:val="00BB0706"/>
    <w:rsid w:val="00BB159C"/>
    <w:rsid w:val="00BB15A4"/>
    <w:rsid w:val="00BB2018"/>
    <w:rsid w:val="00BB201C"/>
    <w:rsid w:val="00BB2641"/>
    <w:rsid w:val="00BB2797"/>
    <w:rsid w:val="00BB39A2"/>
    <w:rsid w:val="00BB4792"/>
    <w:rsid w:val="00BB4D78"/>
    <w:rsid w:val="00BB556B"/>
    <w:rsid w:val="00BB5C69"/>
    <w:rsid w:val="00BB6273"/>
    <w:rsid w:val="00BB6412"/>
    <w:rsid w:val="00BB6C9E"/>
    <w:rsid w:val="00BC10C0"/>
    <w:rsid w:val="00BC1642"/>
    <w:rsid w:val="00BC1865"/>
    <w:rsid w:val="00BC2E90"/>
    <w:rsid w:val="00BC3CB1"/>
    <w:rsid w:val="00BC40E5"/>
    <w:rsid w:val="00BC4552"/>
    <w:rsid w:val="00BC4BAD"/>
    <w:rsid w:val="00BC523A"/>
    <w:rsid w:val="00BC590A"/>
    <w:rsid w:val="00BC5E8A"/>
    <w:rsid w:val="00BC612F"/>
    <w:rsid w:val="00BC6D92"/>
    <w:rsid w:val="00BC6FF9"/>
    <w:rsid w:val="00BC7E40"/>
    <w:rsid w:val="00BD03A8"/>
    <w:rsid w:val="00BD0ECB"/>
    <w:rsid w:val="00BD108B"/>
    <w:rsid w:val="00BD112D"/>
    <w:rsid w:val="00BD1175"/>
    <w:rsid w:val="00BD1515"/>
    <w:rsid w:val="00BD1C8B"/>
    <w:rsid w:val="00BD3039"/>
    <w:rsid w:val="00BD38D8"/>
    <w:rsid w:val="00BD4AD0"/>
    <w:rsid w:val="00BD6DC9"/>
    <w:rsid w:val="00BE09AC"/>
    <w:rsid w:val="00BE0B7B"/>
    <w:rsid w:val="00BE19AD"/>
    <w:rsid w:val="00BE271A"/>
    <w:rsid w:val="00BE34AC"/>
    <w:rsid w:val="00BE4405"/>
    <w:rsid w:val="00BE52A5"/>
    <w:rsid w:val="00BE552F"/>
    <w:rsid w:val="00BE5947"/>
    <w:rsid w:val="00BE5B08"/>
    <w:rsid w:val="00BE6207"/>
    <w:rsid w:val="00BE66FC"/>
    <w:rsid w:val="00BE703E"/>
    <w:rsid w:val="00BE7557"/>
    <w:rsid w:val="00BE779C"/>
    <w:rsid w:val="00BF1107"/>
    <w:rsid w:val="00BF16D5"/>
    <w:rsid w:val="00BF28DC"/>
    <w:rsid w:val="00BF3512"/>
    <w:rsid w:val="00BF426D"/>
    <w:rsid w:val="00BF46B6"/>
    <w:rsid w:val="00BF535D"/>
    <w:rsid w:val="00BF592C"/>
    <w:rsid w:val="00BF5AB1"/>
    <w:rsid w:val="00BF5BF4"/>
    <w:rsid w:val="00C0034E"/>
    <w:rsid w:val="00C00C0C"/>
    <w:rsid w:val="00C013F0"/>
    <w:rsid w:val="00C02435"/>
    <w:rsid w:val="00C0281C"/>
    <w:rsid w:val="00C02FED"/>
    <w:rsid w:val="00C0456A"/>
    <w:rsid w:val="00C048B8"/>
    <w:rsid w:val="00C0623F"/>
    <w:rsid w:val="00C06348"/>
    <w:rsid w:val="00C0662E"/>
    <w:rsid w:val="00C108E9"/>
    <w:rsid w:val="00C11A1B"/>
    <w:rsid w:val="00C13AB2"/>
    <w:rsid w:val="00C13D1C"/>
    <w:rsid w:val="00C13DB5"/>
    <w:rsid w:val="00C1458F"/>
    <w:rsid w:val="00C14995"/>
    <w:rsid w:val="00C14F7B"/>
    <w:rsid w:val="00C15AE0"/>
    <w:rsid w:val="00C1629F"/>
    <w:rsid w:val="00C16456"/>
    <w:rsid w:val="00C213DD"/>
    <w:rsid w:val="00C21BA9"/>
    <w:rsid w:val="00C21BFB"/>
    <w:rsid w:val="00C222C7"/>
    <w:rsid w:val="00C22701"/>
    <w:rsid w:val="00C236C4"/>
    <w:rsid w:val="00C23FC6"/>
    <w:rsid w:val="00C241DA"/>
    <w:rsid w:val="00C243B2"/>
    <w:rsid w:val="00C2560E"/>
    <w:rsid w:val="00C25A5F"/>
    <w:rsid w:val="00C266E1"/>
    <w:rsid w:val="00C2683E"/>
    <w:rsid w:val="00C27012"/>
    <w:rsid w:val="00C27A4F"/>
    <w:rsid w:val="00C27BBD"/>
    <w:rsid w:val="00C27DD6"/>
    <w:rsid w:val="00C30F17"/>
    <w:rsid w:val="00C310DA"/>
    <w:rsid w:val="00C33610"/>
    <w:rsid w:val="00C34076"/>
    <w:rsid w:val="00C340C0"/>
    <w:rsid w:val="00C3453C"/>
    <w:rsid w:val="00C35C2B"/>
    <w:rsid w:val="00C365F7"/>
    <w:rsid w:val="00C36A53"/>
    <w:rsid w:val="00C36C95"/>
    <w:rsid w:val="00C36E17"/>
    <w:rsid w:val="00C3796A"/>
    <w:rsid w:val="00C40EEA"/>
    <w:rsid w:val="00C40F63"/>
    <w:rsid w:val="00C419E9"/>
    <w:rsid w:val="00C42758"/>
    <w:rsid w:val="00C42BD9"/>
    <w:rsid w:val="00C43235"/>
    <w:rsid w:val="00C439C4"/>
    <w:rsid w:val="00C44718"/>
    <w:rsid w:val="00C44ADC"/>
    <w:rsid w:val="00C44E8C"/>
    <w:rsid w:val="00C4763E"/>
    <w:rsid w:val="00C47BF4"/>
    <w:rsid w:val="00C50DC1"/>
    <w:rsid w:val="00C50FEE"/>
    <w:rsid w:val="00C5103D"/>
    <w:rsid w:val="00C52078"/>
    <w:rsid w:val="00C5313C"/>
    <w:rsid w:val="00C534B0"/>
    <w:rsid w:val="00C54E80"/>
    <w:rsid w:val="00C55589"/>
    <w:rsid w:val="00C556FE"/>
    <w:rsid w:val="00C55B7E"/>
    <w:rsid w:val="00C55C7A"/>
    <w:rsid w:val="00C563E8"/>
    <w:rsid w:val="00C57279"/>
    <w:rsid w:val="00C57856"/>
    <w:rsid w:val="00C578DC"/>
    <w:rsid w:val="00C57EA7"/>
    <w:rsid w:val="00C61DAB"/>
    <w:rsid w:val="00C61FB5"/>
    <w:rsid w:val="00C6228B"/>
    <w:rsid w:val="00C62C75"/>
    <w:rsid w:val="00C634DF"/>
    <w:rsid w:val="00C63804"/>
    <w:rsid w:val="00C63978"/>
    <w:rsid w:val="00C64046"/>
    <w:rsid w:val="00C642E4"/>
    <w:rsid w:val="00C643CE"/>
    <w:rsid w:val="00C656B8"/>
    <w:rsid w:val="00C656EC"/>
    <w:rsid w:val="00C66A28"/>
    <w:rsid w:val="00C673C6"/>
    <w:rsid w:val="00C67914"/>
    <w:rsid w:val="00C705EF"/>
    <w:rsid w:val="00C70B5B"/>
    <w:rsid w:val="00C71030"/>
    <w:rsid w:val="00C71C3A"/>
    <w:rsid w:val="00C72F45"/>
    <w:rsid w:val="00C73AD9"/>
    <w:rsid w:val="00C75340"/>
    <w:rsid w:val="00C75613"/>
    <w:rsid w:val="00C75804"/>
    <w:rsid w:val="00C763B1"/>
    <w:rsid w:val="00C77196"/>
    <w:rsid w:val="00C776CE"/>
    <w:rsid w:val="00C8125B"/>
    <w:rsid w:val="00C8153E"/>
    <w:rsid w:val="00C8183A"/>
    <w:rsid w:val="00C81DC2"/>
    <w:rsid w:val="00C81DE1"/>
    <w:rsid w:val="00C81E05"/>
    <w:rsid w:val="00C820C0"/>
    <w:rsid w:val="00C8249C"/>
    <w:rsid w:val="00C856C8"/>
    <w:rsid w:val="00C8740C"/>
    <w:rsid w:val="00C8765D"/>
    <w:rsid w:val="00C877CB"/>
    <w:rsid w:val="00C8793F"/>
    <w:rsid w:val="00C87C68"/>
    <w:rsid w:val="00C87EA2"/>
    <w:rsid w:val="00C91141"/>
    <w:rsid w:val="00C93005"/>
    <w:rsid w:val="00C93510"/>
    <w:rsid w:val="00C937A1"/>
    <w:rsid w:val="00C94341"/>
    <w:rsid w:val="00C94EAD"/>
    <w:rsid w:val="00C95891"/>
    <w:rsid w:val="00C96BEC"/>
    <w:rsid w:val="00C96E7A"/>
    <w:rsid w:val="00C9727A"/>
    <w:rsid w:val="00CA00B9"/>
    <w:rsid w:val="00CA1A1A"/>
    <w:rsid w:val="00CA20BB"/>
    <w:rsid w:val="00CA26B1"/>
    <w:rsid w:val="00CA2DA4"/>
    <w:rsid w:val="00CA4244"/>
    <w:rsid w:val="00CA522F"/>
    <w:rsid w:val="00CA7A73"/>
    <w:rsid w:val="00CA7DC4"/>
    <w:rsid w:val="00CB0A58"/>
    <w:rsid w:val="00CB1A9E"/>
    <w:rsid w:val="00CB2685"/>
    <w:rsid w:val="00CB2BF2"/>
    <w:rsid w:val="00CB30FA"/>
    <w:rsid w:val="00CB40CD"/>
    <w:rsid w:val="00CB426F"/>
    <w:rsid w:val="00CB59A0"/>
    <w:rsid w:val="00CB614B"/>
    <w:rsid w:val="00CB6A38"/>
    <w:rsid w:val="00CB710F"/>
    <w:rsid w:val="00CC09D9"/>
    <w:rsid w:val="00CC0CB3"/>
    <w:rsid w:val="00CC0D05"/>
    <w:rsid w:val="00CC1062"/>
    <w:rsid w:val="00CC3C15"/>
    <w:rsid w:val="00CC3D58"/>
    <w:rsid w:val="00CC3E1B"/>
    <w:rsid w:val="00CC4152"/>
    <w:rsid w:val="00CC4153"/>
    <w:rsid w:val="00CC457D"/>
    <w:rsid w:val="00CC46B8"/>
    <w:rsid w:val="00CC4A96"/>
    <w:rsid w:val="00CC4F0E"/>
    <w:rsid w:val="00CC5E19"/>
    <w:rsid w:val="00CC6936"/>
    <w:rsid w:val="00CC776F"/>
    <w:rsid w:val="00CC7EC6"/>
    <w:rsid w:val="00CD1011"/>
    <w:rsid w:val="00CD1EC4"/>
    <w:rsid w:val="00CD29DF"/>
    <w:rsid w:val="00CD4240"/>
    <w:rsid w:val="00CD59E6"/>
    <w:rsid w:val="00CD60D2"/>
    <w:rsid w:val="00CD6D4F"/>
    <w:rsid w:val="00CD7015"/>
    <w:rsid w:val="00CD7851"/>
    <w:rsid w:val="00CD7BD1"/>
    <w:rsid w:val="00CE0A70"/>
    <w:rsid w:val="00CE1B37"/>
    <w:rsid w:val="00CE1D2C"/>
    <w:rsid w:val="00CE2022"/>
    <w:rsid w:val="00CE3765"/>
    <w:rsid w:val="00CE3F98"/>
    <w:rsid w:val="00CE554D"/>
    <w:rsid w:val="00CE56FC"/>
    <w:rsid w:val="00CE5BB9"/>
    <w:rsid w:val="00CE6798"/>
    <w:rsid w:val="00CE6B92"/>
    <w:rsid w:val="00CE6F89"/>
    <w:rsid w:val="00CE7F44"/>
    <w:rsid w:val="00CE7FC1"/>
    <w:rsid w:val="00CF0065"/>
    <w:rsid w:val="00CF03A3"/>
    <w:rsid w:val="00CF1133"/>
    <w:rsid w:val="00CF2494"/>
    <w:rsid w:val="00CF35B8"/>
    <w:rsid w:val="00CF41BE"/>
    <w:rsid w:val="00CF6641"/>
    <w:rsid w:val="00CF7306"/>
    <w:rsid w:val="00D005EE"/>
    <w:rsid w:val="00D00FBF"/>
    <w:rsid w:val="00D0144F"/>
    <w:rsid w:val="00D01C75"/>
    <w:rsid w:val="00D028E5"/>
    <w:rsid w:val="00D02F4A"/>
    <w:rsid w:val="00D03264"/>
    <w:rsid w:val="00D04373"/>
    <w:rsid w:val="00D06AB2"/>
    <w:rsid w:val="00D06AFE"/>
    <w:rsid w:val="00D06ECC"/>
    <w:rsid w:val="00D06FAE"/>
    <w:rsid w:val="00D0785D"/>
    <w:rsid w:val="00D111B0"/>
    <w:rsid w:val="00D120BB"/>
    <w:rsid w:val="00D13649"/>
    <w:rsid w:val="00D145F2"/>
    <w:rsid w:val="00D14E3C"/>
    <w:rsid w:val="00D209A1"/>
    <w:rsid w:val="00D20A45"/>
    <w:rsid w:val="00D21182"/>
    <w:rsid w:val="00D21C83"/>
    <w:rsid w:val="00D21FC1"/>
    <w:rsid w:val="00D23120"/>
    <w:rsid w:val="00D23820"/>
    <w:rsid w:val="00D2397B"/>
    <w:rsid w:val="00D24005"/>
    <w:rsid w:val="00D242C3"/>
    <w:rsid w:val="00D253DD"/>
    <w:rsid w:val="00D26464"/>
    <w:rsid w:val="00D26AE6"/>
    <w:rsid w:val="00D27A0F"/>
    <w:rsid w:val="00D27B8E"/>
    <w:rsid w:val="00D3028D"/>
    <w:rsid w:val="00D31A17"/>
    <w:rsid w:val="00D31CB7"/>
    <w:rsid w:val="00D31DC8"/>
    <w:rsid w:val="00D327BE"/>
    <w:rsid w:val="00D332DF"/>
    <w:rsid w:val="00D33E87"/>
    <w:rsid w:val="00D345DD"/>
    <w:rsid w:val="00D35574"/>
    <w:rsid w:val="00D35BD7"/>
    <w:rsid w:val="00D36C82"/>
    <w:rsid w:val="00D37DBB"/>
    <w:rsid w:val="00D40973"/>
    <w:rsid w:val="00D40C58"/>
    <w:rsid w:val="00D414D7"/>
    <w:rsid w:val="00D43535"/>
    <w:rsid w:val="00D43DCB"/>
    <w:rsid w:val="00D444C3"/>
    <w:rsid w:val="00D463DC"/>
    <w:rsid w:val="00D467B8"/>
    <w:rsid w:val="00D469F4"/>
    <w:rsid w:val="00D4715D"/>
    <w:rsid w:val="00D47DA4"/>
    <w:rsid w:val="00D47EBE"/>
    <w:rsid w:val="00D5073A"/>
    <w:rsid w:val="00D50FD1"/>
    <w:rsid w:val="00D514DF"/>
    <w:rsid w:val="00D51BF3"/>
    <w:rsid w:val="00D5216F"/>
    <w:rsid w:val="00D521FF"/>
    <w:rsid w:val="00D529FD"/>
    <w:rsid w:val="00D52FEA"/>
    <w:rsid w:val="00D5429F"/>
    <w:rsid w:val="00D54B80"/>
    <w:rsid w:val="00D567FA"/>
    <w:rsid w:val="00D608D5"/>
    <w:rsid w:val="00D62AEC"/>
    <w:rsid w:val="00D64342"/>
    <w:rsid w:val="00D65C32"/>
    <w:rsid w:val="00D6616D"/>
    <w:rsid w:val="00D668FB"/>
    <w:rsid w:val="00D66B13"/>
    <w:rsid w:val="00D672DD"/>
    <w:rsid w:val="00D67625"/>
    <w:rsid w:val="00D67BD6"/>
    <w:rsid w:val="00D70E9A"/>
    <w:rsid w:val="00D70EBE"/>
    <w:rsid w:val="00D71C8F"/>
    <w:rsid w:val="00D71E3E"/>
    <w:rsid w:val="00D72944"/>
    <w:rsid w:val="00D7336B"/>
    <w:rsid w:val="00D737B0"/>
    <w:rsid w:val="00D73889"/>
    <w:rsid w:val="00D74D15"/>
    <w:rsid w:val="00D75159"/>
    <w:rsid w:val="00D75565"/>
    <w:rsid w:val="00D75D08"/>
    <w:rsid w:val="00D76176"/>
    <w:rsid w:val="00D7617A"/>
    <w:rsid w:val="00D76292"/>
    <w:rsid w:val="00D766F3"/>
    <w:rsid w:val="00D76878"/>
    <w:rsid w:val="00D80B2C"/>
    <w:rsid w:val="00D81420"/>
    <w:rsid w:val="00D81E42"/>
    <w:rsid w:val="00D83179"/>
    <w:rsid w:val="00D84335"/>
    <w:rsid w:val="00D86FA7"/>
    <w:rsid w:val="00D87186"/>
    <w:rsid w:val="00D87480"/>
    <w:rsid w:val="00D903B8"/>
    <w:rsid w:val="00D910FB"/>
    <w:rsid w:val="00D91896"/>
    <w:rsid w:val="00D91BDF"/>
    <w:rsid w:val="00D91DE1"/>
    <w:rsid w:val="00D93520"/>
    <w:rsid w:val="00D93D84"/>
    <w:rsid w:val="00D94D9A"/>
    <w:rsid w:val="00D94F6B"/>
    <w:rsid w:val="00D9564D"/>
    <w:rsid w:val="00D95C65"/>
    <w:rsid w:val="00D961D2"/>
    <w:rsid w:val="00D968BF"/>
    <w:rsid w:val="00D96B07"/>
    <w:rsid w:val="00D96D81"/>
    <w:rsid w:val="00D9790A"/>
    <w:rsid w:val="00DA055C"/>
    <w:rsid w:val="00DA0740"/>
    <w:rsid w:val="00DA1D0B"/>
    <w:rsid w:val="00DA2A38"/>
    <w:rsid w:val="00DA33B2"/>
    <w:rsid w:val="00DA33CE"/>
    <w:rsid w:val="00DA3591"/>
    <w:rsid w:val="00DA3700"/>
    <w:rsid w:val="00DA3B72"/>
    <w:rsid w:val="00DA45C2"/>
    <w:rsid w:val="00DA512B"/>
    <w:rsid w:val="00DA553B"/>
    <w:rsid w:val="00DA7989"/>
    <w:rsid w:val="00DB041F"/>
    <w:rsid w:val="00DB13CC"/>
    <w:rsid w:val="00DB45EA"/>
    <w:rsid w:val="00DB549E"/>
    <w:rsid w:val="00DB572F"/>
    <w:rsid w:val="00DB5785"/>
    <w:rsid w:val="00DB5BBC"/>
    <w:rsid w:val="00DB5E3F"/>
    <w:rsid w:val="00DB6494"/>
    <w:rsid w:val="00DB67DF"/>
    <w:rsid w:val="00DB6BD6"/>
    <w:rsid w:val="00DB6E1F"/>
    <w:rsid w:val="00DB7663"/>
    <w:rsid w:val="00DB7B3B"/>
    <w:rsid w:val="00DC0F4F"/>
    <w:rsid w:val="00DC15A8"/>
    <w:rsid w:val="00DC17EE"/>
    <w:rsid w:val="00DC1BFC"/>
    <w:rsid w:val="00DC2094"/>
    <w:rsid w:val="00DC3D86"/>
    <w:rsid w:val="00DC4232"/>
    <w:rsid w:val="00DC46CD"/>
    <w:rsid w:val="00DC49D8"/>
    <w:rsid w:val="00DC5A90"/>
    <w:rsid w:val="00DC5AE8"/>
    <w:rsid w:val="00DC6AEB"/>
    <w:rsid w:val="00DC6F1F"/>
    <w:rsid w:val="00DC75F9"/>
    <w:rsid w:val="00DC7860"/>
    <w:rsid w:val="00DD078F"/>
    <w:rsid w:val="00DD0918"/>
    <w:rsid w:val="00DD1F05"/>
    <w:rsid w:val="00DD375B"/>
    <w:rsid w:val="00DD3B24"/>
    <w:rsid w:val="00DD3D50"/>
    <w:rsid w:val="00DD4327"/>
    <w:rsid w:val="00DD4A0B"/>
    <w:rsid w:val="00DD4C1A"/>
    <w:rsid w:val="00DD4DB2"/>
    <w:rsid w:val="00DD56F3"/>
    <w:rsid w:val="00DD58BF"/>
    <w:rsid w:val="00DD5A36"/>
    <w:rsid w:val="00DD6350"/>
    <w:rsid w:val="00DE0F86"/>
    <w:rsid w:val="00DE10AB"/>
    <w:rsid w:val="00DE1698"/>
    <w:rsid w:val="00DE2AFC"/>
    <w:rsid w:val="00DE3DF5"/>
    <w:rsid w:val="00DE4149"/>
    <w:rsid w:val="00DE430C"/>
    <w:rsid w:val="00DE5C07"/>
    <w:rsid w:val="00DF00AE"/>
    <w:rsid w:val="00DF1444"/>
    <w:rsid w:val="00DF3260"/>
    <w:rsid w:val="00DF3627"/>
    <w:rsid w:val="00DF397A"/>
    <w:rsid w:val="00DF3B1F"/>
    <w:rsid w:val="00DF3B23"/>
    <w:rsid w:val="00DF3C7F"/>
    <w:rsid w:val="00DF43FA"/>
    <w:rsid w:val="00DF4948"/>
    <w:rsid w:val="00DF49DF"/>
    <w:rsid w:val="00DF4F2C"/>
    <w:rsid w:val="00DF5682"/>
    <w:rsid w:val="00DF5AE1"/>
    <w:rsid w:val="00DF600A"/>
    <w:rsid w:val="00DF749B"/>
    <w:rsid w:val="00DF7DA6"/>
    <w:rsid w:val="00E00157"/>
    <w:rsid w:val="00E001FD"/>
    <w:rsid w:val="00E0062C"/>
    <w:rsid w:val="00E01645"/>
    <w:rsid w:val="00E023E1"/>
    <w:rsid w:val="00E025A7"/>
    <w:rsid w:val="00E0284E"/>
    <w:rsid w:val="00E02B29"/>
    <w:rsid w:val="00E03B37"/>
    <w:rsid w:val="00E04C10"/>
    <w:rsid w:val="00E053B6"/>
    <w:rsid w:val="00E053C9"/>
    <w:rsid w:val="00E05FB8"/>
    <w:rsid w:val="00E0634C"/>
    <w:rsid w:val="00E06940"/>
    <w:rsid w:val="00E069F0"/>
    <w:rsid w:val="00E072BA"/>
    <w:rsid w:val="00E07701"/>
    <w:rsid w:val="00E07EB7"/>
    <w:rsid w:val="00E07FF8"/>
    <w:rsid w:val="00E1279C"/>
    <w:rsid w:val="00E131A4"/>
    <w:rsid w:val="00E13612"/>
    <w:rsid w:val="00E14BA2"/>
    <w:rsid w:val="00E14E9B"/>
    <w:rsid w:val="00E1529E"/>
    <w:rsid w:val="00E160D8"/>
    <w:rsid w:val="00E16440"/>
    <w:rsid w:val="00E16A29"/>
    <w:rsid w:val="00E17383"/>
    <w:rsid w:val="00E17DFB"/>
    <w:rsid w:val="00E20352"/>
    <w:rsid w:val="00E20741"/>
    <w:rsid w:val="00E211C0"/>
    <w:rsid w:val="00E215EA"/>
    <w:rsid w:val="00E216EC"/>
    <w:rsid w:val="00E21C1C"/>
    <w:rsid w:val="00E2326A"/>
    <w:rsid w:val="00E24C24"/>
    <w:rsid w:val="00E24D4F"/>
    <w:rsid w:val="00E254AA"/>
    <w:rsid w:val="00E254E0"/>
    <w:rsid w:val="00E2555B"/>
    <w:rsid w:val="00E25780"/>
    <w:rsid w:val="00E269F8"/>
    <w:rsid w:val="00E26C76"/>
    <w:rsid w:val="00E27C2A"/>
    <w:rsid w:val="00E30DCB"/>
    <w:rsid w:val="00E31257"/>
    <w:rsid w:val="00E3171C"/>
    <w:rsid w:val="00E319D4"/>
    <w:rsid w:val="00E32719"/>
    <w:rsid w:val="00E332F4"/>
    <w:rsid w:val="00E33BB2"/>
    <w:rsid w:val="00E33C78"/>
    <w:rsid w:val="00E3401F"/>
    <w:rsid w:val="00E3516E"/>
    <w:rsid w:val="00E3543B"/>
    <w:rsid w:val="00E36B9A"/>
    <w:rsid w:val="00E37538"/>
    <w:rsid w:val="00E378BC"/>
    <w:rsid w:val="00E4010E"/>
    <w:rsid w:val="00E411BD"/>
    <w:rsid w:val="00E41CBF"/>
    <w:rsid w:val="00E41FA9"/>
    <w:rsid w:val="00E428DA"/>
    <w:rsid w:val="00E42D04"/>
    <w:rsid w:val="00E43079"/>
    <w:rsid w:val="00E43642"/>
    <w:rsid w:val="00E43686"/>
    <w:rsid w:val="00E4394D"/>
    <w:rsid w:val="00E43F2B"/>
    <w:rsid w:val="00E45665"/>
    <w:rsid w:val="00E45752"/>
    <w:rsid w:val="00E45F4D"/>
    <w:rsid w:val="00E468BF"/>
    <w:rsid w:val="00E468C1"/>
    <w:rsid w:val="00E46D0F"/>
    <w:rsid w:val="00E46E76"/>
    <w:rsid w:val="00E47183"/>
    <w:rsid w:val="00E472FA"/>
    <w:rsid w:val="00E47692"/>
    <w:rsid w:val="00E47F9B"/>
    <w:rsid w:val="00E50F72"/>
    <w:rsid w:val="00E51625"/>
    <w:rsid w:val="00E51E38"/>
    <w:rsid w:val="00E51FAF"/>
    <w:rsid w:val="00E5202F"/>
    <w:rsid w:val="00E52A4B"/>
    <w:rsid w:val="00E52EF7"/>
    <w:rsid w:val="00E533B1"/>
    <w:rsid w:val="00E53B33"/>
    <w:rsid w:val="00E54486"/>
    <w:rsid w:val="00E55E66"/>
    <w:rsid w:val="00E5713C"/>
    <w:rsid w:val="00E6087E"/>
    <w:rsid w:val="00E621B8"/>
    <w:rsid w:val="00E62BEB"/>
    <w:rsid w:val="00E62D47"/>
    <w:rsid w:val="00E6626D"/>
    <w:rsid w:val="00E706C8"/>
    <w:rsid w:val="00E70CF0"/>
    <w:rsid w:val="00E70EAB"/>
    <w:rsid w:val="00E7293D"/>
    <w:rsid w:val="00E738C7"/>
    <w:rsid w:val="00E73A3C"/>
    <w:rsid w:val="00E73B61"/>
    <w:rsid w:val="00E73D34"/>
    <w:rsid w:val="00E741FA"/>
    <w:rsid w:val="00E742CB"/>
    <w:rsid w:val="00E74767"/>
    <w:rsid w:val="00E775AD"/>
    <w:rsid w:val="00E77D72"/>
    <w:rsid w:val="00E817F5"/>
    <w:rsid w:val="00E8379B"/>
    <w:rsid w:val="00E84274"/>
    <w:rsid w:val="00E8428C"/>
    <w:rsid w:val="00E84A7F"/>
    <w:rsid w:val="00E84E59"/>
    <w:rsid w:val="00E8512E"/>
    <w:rsid w:val="00E86830"/>
    <w:rsid w:val="00E879B6"/>
    <w:rsid w:val="00E90268"/>
    <w:rsid w:val="00E91713"/>
    <w:rsid w:val="00E92976"/>
    <w:rsid w:val="00E92A4E"/>
    <w:rsid w:val="00E92E60"/>
    <w:rsid w:val="00E936E8"/>
    <w:rsid w:val="00E94265"/>
    <w:rsid w:val="00E9439A"/>
    <w:rsid w:val="00E94791"/>
    <w:rsid w:val="00E9663B"/>
    <w:rsid w:val="00E96CEF"/>
    <w:rsid w:val="00E96F93"/>
    <w:rsid w:val="00E979C7"/>
    <w:rsid w:val="00EA07A9"/>
    <w:rsid w:val="00EA15B5"/>
    <w:rsid w:val="00EA2573"/>
    <w:rsid w:val="00EA259F"/>
    <w:rsid w:val="00EA3DF4"/>
    <w:rsid w:val="00EA4285"/>
    <w:rsid w:val="00EA4748"/>
    <w:rsid w:val="00EA47AD"/>
    <w:rsid w:val="00EA4E3F"/>
    <w:rsid w:val="00EA4EC9"/>
    <w:rsid w:val="00EA586F"/>
    <w:rsid w:val="00EA58D2"/>
    <w:rsid w:val="00EA6556"/>
    <w:rsid w:val="00EB03F5"/>
    <w:rsid w:val="00EB060E"/>
    <w:rsid w:val="00EB1472"/>
    <w:rsid w:val="00EB2027"/>
    <w:rsid w:val="00EB25C8"/>
    <w:rsid w:val="00EB3234"/>
    <w:rsid w:val="00EB3368"/>
    <w:rsid w:val="00EB34CB"/>
    <w:rsid w:val="00EB36AF"/>
    <w:rsid w:val="00EB4F34"/>
    <w:rsid w:val="00EB618F"/>
    <w:rsid w:val="00EB6C22"/>
    <w:rsid w:val="00EB7591"/>
    <w:rsid w:val="00EB7A22"/>
    <w:rsid w:val="00EC0D6B"/>
    <w:rsid w:val="00EC0F16"/>
    <w:rsid w:val="00EC13E2"/>
    <w:rsid w:val="00EC19A7"/>
    <w:rsid w:val="00EC235E"/>
    <w:rsid w:val="00EC2928"/>
    <w:rsid w:val="00EC460C"/>
    <w:rsid w:val="00EC4CD0"/>
    <w:rsid w:val="00EC50DA"/>
    <w:rsid w:val="00EC6041"/>
    <w:rsid w:val="00EC644B"/>
    <w:rsid w:val="00EC6903"/>
    <w:rsid w:val="00EC6934"/>
    <w:rsid w:val="00ED049C"/>
    <w:rsid w:val="00ED12DD"/>
    <w:rsid w:val="00ED132B"/>
    <w:rsid w:val="00ED173F"/>
    <w:rsid w:val="00ED18B7"/>
    <w:rsid w:val="00ED1A53"/>
    <w:rsid w:val="00ED2E20"/>
    <w:rsid w:val="00ED3292"/>
    <w:rsid w:val="00ED3336"/>
    <w:rsid w:val="00ED428E"/>
    <w:rsid w:val="00ED44E4"/>
    <w:rsid w:val="00ED45E5"/>
    <w:rsid w:val="00ED4BB5"/>
    <w:rsid w:val="00ED5487"/>
    <w:rsid w:val="00ED55EA"/>
    <w:rsid w:val="00ED70F1"/>
    <w:rsid w:val="00ED7ECB"/>
    <w:rsid w:val="00EE0453"/>
    <w:rsid w:val="00EE06D6"/>
    <w:rsid w:val="00EE21E7"/>
    <w:rsid w:val="00EE2A9A"/>
    <w:rsid w:val="00EE2E88"/>
    <w:rsid w:val="00EE48F6"/>
    <w:rsid w:val="00EE4CDC"/>
    <w:rsid w:val="00EE56C2"/>
    <w:rsid w:val="00EE6021"/>
    <w:rsid w:val="00EE62E6"/>
    <w:rsid w:val="00EE66CD"/>
    <w:rsid w:val="00EE7C0A"/>
    <w:rsid w:val="00EE7E26"/>
    <w:rsid w:val="00EF0F27"/>
    <w:rsid w:val="00EF1F6F"/>
    <w:rsid w:val="00EF220E"/>
    <w:rsid w:val="00EF2D23"/>
    <w:rsid w:val="00EF5161"/>
    <w:rsid w:val="00EF7E3D"/>
    <w:rsid w:val="00F01AE8"/>
    <w:rsid w:val="00F02E03"/>
    <w:rsid w:val="00F03E0A"/>
    <w:rsid w:val="00F05017"/>
    <w:rsid w:val="00F05E9D"/>
    <w:rsid w:val="00F07ACC"/>
    <w:rsid w:val="00F10328"/>
    <w:rsid w:val="00F10904"/>
    <w:rsid w:val="00F10C12"/>
    <w:rsid w:val="00F1176F"/>
    <w:rsid w:val="00F12365"/>
    <w:rsid w:val="00F127D7"/>
    <w:rsid w:val="00F12CE1"/>
    <w:rsid w:val="00F14145"/>
    <w:rsid w:val="00F14188"/>
    <w:rsid w:val="00F14589"/>
    <w:rsid w:val="00F14A4C"/>
    <w:rsid w:val="00F14D2F"/>
    <w:rsid w:val="00F15325"/>
    <w:rsid w:val="00F1680C"/>
    <w:rsid w:val="00F16FB1"/>
    <w:rsid w:val="00F17B1A"/>
    <w:rsid w:val="00F20515"/>
    <w:rsid w:val="00F216C0"/>
    <w:rsid w:val="00F21B8F"/>
    <w:rsid w:val="00F21C65"/>
    <w:rsid w:val="00F223D9"/>
    <w:rsid w:val="00F23073"/>
    <w:rsid w:val="00F23248"/>
    <w:rsid w:val="00F23E47"/>
    <w:rsid w:val="00F2422C"/>
    <w:rsid w:val="00F25CAE"/>
    <w:rsid w:val="00F2613A"/>
    <w:rsid w:val="00F265EB"/>
    <w:rsid w:val="00F26664"/>
    <w:rsid w:val="00F30A04"/>
    <w:rsid w:val="00F324A9"/>
    <w:rsid w:val="00F33664"/>
    <w:rsid w:val="00F345CD"/>
    <w:rsid w:val="00F34897"/>
    <w:rsid w:val="00F34A22"/>
    <w:rsid w:val="00F34F0F"/>
    <w:rsid w:val="00F355A7"/>
    <w:rsid w:val="00F36372"/>
    <w:rsid w:val="00F37361"/>
    <w:rsid w:val="00F411FE"/>
    <w:rsid w:val="00F430BE"/>
    <w:rsid w:val="00F435C5"/>
    <w:rsid w:val="00F43A2B"/>
    <w:rsid w:val="00F44085"/>
    <w:rsid w:val="00F44089"/>
    <w:rsid w:val="00F44760"/>
    <w:rsid w:val="00F46A16"/>
    <w:rsid w:val="00F50302"/>
    <w:rsid w:val="00F50F77"/>
    <w:rsid w:val="00F51264"/>
    <w:rsid w:val="00F541B5"/>
    <w:rsid w:val="00F54BAB"/>
    <w:rsid w:val="00F557B6"/>
    <w:rsid w:val="00F56268"/>
    <w:rsid w:val="00F57024"/>
    <w:rsid w:val="00F601D7"/>
    <w:rsid w:val="00F60F1C"/>
    <w:rsid w:val="00F619CB"/>
    <w:rsid w:val="00F62858"/>
    <w:rsid w:val="00F628A9"/>
    <w:rsid w:val="00F6362A"/>
    <w:rsid w:val="00F645AE"/>
    <w:rsid w:val="00F66EF0"/>
    <w:rsid w:val="00F670E4"/>
    <w:rsid w:val="00F67556"/>
    <w:rsid w:val="00F67923"/>
    <w:rsid w:val="00F67C08"/>
    <w:rsid w:val="00F70009"/>
    <w:rsid w:val="00F709A8"/>
    <w:rsid w:val="00F70AA2"/>
    <w:rsid w:val="00F710AF"/>
    <w:rsid w:val="00F71DA1"/>
    <w:rsid w:val="00F722D0"/>
    <w:rsid w:val="00F72660"/>
    <w:rsid w:val="00F73521"/>
    <w:rsid w:val="00F745C6"/>
    <w:rsid w:val="00F74B95"/>
    <w:rsid w:val="00F74F9D"/>
    <w:rsid w:val="00F75541"/>
    <w:rsid w:val="00F7663D"/>
    <w:rsid w:val="00F76C01"/>
    <w:rsid w:val="00F77536"/>
    <w:rsid w:val="00F80561"/>
    <w:rsid w:val="00F815B5"/>
    <w:rsid w:val="00F8248B"/>
    <w:rsid w:val="00F828FA"/>
    <w:rsid w:val="00F837AA"/>
    <w:rsid w:val="00F83C09"/>
    <w:rsid w:val="00F87106"/>
    <w:rsid w:val="00F8715A"/>
    <w:rsid w:val="00F87D3A"/>
    <w:rsid w:val="00F90E08"/>
    <w:rsid w:val="00F91696"/>
    <w:rsid w:val="00F92669"/>
    <w:rsid w:val="00F92967"/>
    <w:rsid w:val="00F92ECA"/>
    <w:rsid w:val="00F931C1"/>
    <w:rsid w:val="00F94802"/>
    <w:rsid w:val="00F9556C"/>
    <w:rsid w:val="00F95A72"/>
    <w:rsid w:val="00F95A94"/>
    <w:rsid w:val="00F960A5"/>
    <w:rsid w:val="00F96D57"/>
    <w:rsid w:val="00F97845"/>
    <w:rsid w:val="00FA07C6"/>
    <w:rsid w:val="00FA15C1"/>
    <w:rsid w:val="00FA222A"/>
    <w:rsid w:val="00FA3555"/>
    <w:rsid w:val="00FA3C55"/>
    <w:rsid w:val="00FA484C"/>
    <w:rsid w:val="00FA6E47"/>
    <w:rsid w:val="00FA70D9"/>
    <w:rsid w:val="00FA78AC"/>
    <w:rsid w:val="00FA7E58"/>
    <w:rsid w:val="00FB2783"/>
    <w:rsid w:val="00FB2CBF"/>
    <w:rsid w:val="00FB2D83"/>
    <w:rsid w:val="00FB34B8"/>
    <w:rsid w:val="00FB38B6"/>
    <w:rsid w:val="00FB3E91"/>
    <w:rsid w:val="00FB4051"/>
    <w:rsid w:val="00FB5B44"/>
    <w:rsid w:val="00FB63A2"/>
    <w:rsid w:val="00FB6D2F"/>
    <w:rsid w:val="00FB6E14"/>
    <w:rsid w:val="00FB75C7"/>
    <w:rsid w:val="00FC04CA"/>
    <w:rsid w:val="00FC0923"/>
    <w:rsid w:val="00FC0A28"/>
    <w:rsid w:val="00FC18DA"/>
    <w:rsid w:val="00FC1ECD"/>
    <w:rsid w:val="00FC2685"/>
    <w:rsid w:val="00FC4D62"/>
    <w:rsid w:val="00FC4E87"/>
    <w:rsid w:val="00FC5A54"/>
    <w:rsid w:val="00FC78BC"/>
    <w:rsid w:val="00FD0A0A"/>
    <w:rsid w:val="00FD178A"/>
    <w:rsid w:val="00FD1912"/>
    <w:rsid w:val="00FD1D0E"/>
    <w:rsid w:val="00FD1DE2"/>
    <w:rsid w:val="00FD3107"/>
    <w:rsid w:val="00FD32C3"/>
    <w:rsid w:val="00FD38BA"/>
    <w:rsid w:val="00FD4412"/>
    <w:rsid w:val="00FD5737"/>
    <w:rsid w:val="00FD5CED"/>
    <w:rsid w:val="00FD6EAA"/>
    <w:rsid w:val="00FE049A"/>
    <w:rsid w:val="00FE04C1"/>
    <w:rsid w:val="00FE05AC"/>
    <w:rsid w:val="00FE0977"/>
    <w:rsid w:val="00FE225E"/>
    <w:rsid w:val="00FE267B"/>
    <w:rsid w:val="00FE55B9"/>
    <w:rsid w:val="00FE5694"/>
    <w:rsid w:val="00FE5BA7"/>
    <w:rsid w:val="00FE670A"/>
    <w:rsid w:val="00FE6D70"/>
    <w:rsid w:val="00FE7F4B"/>
    <w:rsid w:val="00FF1A34"/>
    <w:rsid w:val="00FF2047"/>
    <w:rsid w:val="00FF2667"/>
    <w:rsid w:val="00FF2908"/>
    <w:rsid w:val="00FF2FAA"/>
    <w:rsid w:val="00FF38F6"/>
    <w:rsid w:val="00FF3C38"/>
    <w:rsid w:val="00FF5D43"/>
    <w:rsid w:val="00FF5E27"/>
    <w:rsid w:val="00FF7634"/>
    <w:rsid w:val="03ADDD95"/>
    <w:rsid w:val="04A4B952"/>
    <w:rsid w:val="0506E215"/>
    <w:rsid w:val="05A9D189"/>
    <w:rsid w:val="061F4D65"/>
    <w:rsid w:val="06A1350A"/>
    <w:rsid w:val="0781048C"/>
    <w:rsid w:val="08BCB7AC"/>
    <w:rsid w:val="08C84780"/>
    <w:rsid w:val="0915FC84"/>
    <w:rsid w:val="09D09940"/>
    <w:rsid w:val="0C9B886B"/>
    <w:rsid w:val="0CAAB02F"/>
    <w:rsid w:val="0DB7198F"/>
    <w:rsid w:val="0E5201FD"/>
    <w:rsid w:val="0E8ED89F"/>
    <w:rsid w:val="0E9C37F4"/>
    <w:rsid w:val="114138DB"/>
    <w:rsid w:val="120DE60E"/>
    <w:rsid w:val="126B1E71"/>
    <w:rsid w:val="127FFC00"/>
    <w:rsid w:val="12C93DF8"/>
    <w:rsid w:val="130C3BB9"/>
    <w:rsid w:val="144B92FE"/>
    <w:rsid w:val="14559ECB"/>
    <w:rsid w:val="14892304"/>
    <w:rsid w:val="161077FB"/>
    <w:rsid w:val="16CC6C95"/>
    <w:rsid w:val="173D8EE5"/>
    <w:rsid w:val="1753EB91"/>
    <w:rsid w:val="18221633"/>
    <w:rsid w:val="1826C000"/>
    <w:rsid w:val="1835B473"/>
    <w:rsid w:val="1923B808"/>
    <w:rsid w:val="19F29ECF"/>
    <w:rsid w:val="1A5A756F"/>
    <w:rsid w:val="1B065B49"/>
    <w:rsid w:val="1B55F4FA"/>
    <w:rsid w:val="1B9DB531"/>
    <w:rsid w:val="1BE0F434"/>
    <w:rsid w:val="1E36D4B1"/>
    <w:rsid w:val="1F60C983"/>
    <w:rsid w:val="1F9BD5D5"/>
    <w:rsid w:val="207859AD"/>
    <w:rsid w:val="20AA1DAB"/>
    <w:rsid w:val="2255CFC0"/>
    <w:rsid w:val="22F00C92"/>
    <w:rsid w:val="233E128B"/>
    <w:rsid w:val="239E5E9E"/>
    <w:rsid w:val="24BA10F8"/>
    <w:rsid w:val="24C83ADF"/>
    <w:rsid w:val="25C0C4C1"/>
    <w:rsid w:val="260C92CB"/>
    <w:rsid w:val="2616B284"/>
    <w:rsid w:val="262B20AF"/>
    <w:rsid w:val="269387BF"/>
    <w:rsid w:val="27EE96AF"/>
    <w:rsid w:val="29669976"/>
    <w:rsid w:val="29BBEFB8"/>
    <w:rsid w:val="2A75440C"/>
    <w:rsid w:val="2ABF3F1D"/>
    <w:rsid w:val="2BD6FED1"/>
    <w:rsid w:val="2BEFF499"/>
    <w:rsid w:val="2C61B366"/>
    <w:rsid w:val="2C7D48E8"/>
    <w:rsid w:val="2DB13DF6"/>
    <w:rsid w:val="2DCEED64"/>
    <w:rsid w:val="2E1C3030"/>
    <w:rsid w:val="2ECA9851"/>
    <w:rsid w:val="2F1591DD"/>
    <w:rsid w:val="2FCB5773"/>
    <w:rsid w:val="2FDEAEDA"/>
    <w:rsid w:val="31268C1F"/>
    <w:rsid w:val="32008DA6"/>
    <w:rsid w:val="32A7A62C"/>
    <w:rsid w:val="33EEE5A1"/>
    <w:rsid w:val="33F619CB"/>
    <w:rsid w:val="3465FF12"/>
    <w:rsid w:val="34952AD2"/>
    <w:rsid w:val="34A3B7DB"/>
    <w:rsid w:val="34D92E4C"/>
    <w:rsid w:val="3563E691"/>
    <w:rsid w:val="3648D6D8"/>
    <w:rsid w:val="3779446F"/>
    <w:rsid w:val="37C50FA8"/>
    <w:rsid w:val="383D05E9"/>
    <w:rsid w:val="38D3FC6F"/>
    <w:rsid w:val="38E4FF36"/>
    <w:rsid w:val="393A120F"/>
    <w:rsid w:val="3B24462F"/>
    <w:rsid w:val="3CB38E82"/>
    <w:rsid w:val="3D50D5EC"/>
    <w:rsid w:val="3D6D0394"/>
    <w:rsid w:val="3E6BDAC0"/>
    <w:rsid w:val="3F77798A"/>
    <w:rsid w:val="401FC7E8"/>
    <w:rsid w:val="42E1AD61"/>
    <w:rsid w:val="4381C5BF"/>
    <w:rsid w:val="45BA3C16"/>
    <w:rsid w:val="45E8A7CE"/>
    <w:rsid w:val="4638B63F"/>
    <w:rsid w:val="469FEF16"/>
    <w:rsid w:val="470C4865"/>
    <w:rsid w:val="47E59ACE"/>
    <w:rsid w:val="4899F2F0"/>
    <w:rsid w:val="48CB114F"/>
    <w:rsid w:val="492003CB"/>
    <w:rsid w:val="4923D6F6"/>
    <w:rsid w:val="496454E9"/>
    <w:rsid w:val="496C6D06"/>
    <w:rsid w:val="498F9959"/>
    <w:rsid w:val="49F43904"/>
    <w:rsid w:val="4B2BAE5E"/>
    <w:rsid w:val="4B8951C4"/>
    <w:rsid w:val="4BD98DF4"/>
    <w:rsid w:val="4E2F4832"/>
    <w:rsid w:val="4E345ABC"/>
    <w:rsid w:val="4EC63138"/>
    <w:rsid w:val="50584A0E"/>
    <w:rsid w:val="50A643E1"/>
    <w:rsid w:val="5112B822"/>
    <w:rsid w:val="51AB77A2"/>
    <w:rsid w:val="520A6F1A"/>
    <w:rsid w:val="531DEF83"/>
    <w:rsid w:val="5344BCB3"/>
    <w:rsid w:val="53AC6F90"/>
    <w:rsid w:val="53D52508"/>
    <w:rsid w:val="5405E6FF"/>
    <w:rsid w:val="54178A38"/>
    <w:rsid w:val="54A98AA8"/>
    <w:rsid w:val="55200AFE"/>
    <w:rsid w:val="55F0CF5B"/>
    <w:rsid w:val="560C7DB4"/>
    <w:rsid w:val="574FA66E"/>
    <w:rsid w:val="58729D0F"/>
    <w:rsid w:val="58BBDE6E"/>
    <w:rsid w:val="5A6EE219"/>
    <w:rsid w:val="5B2F4FA0"/>
    <w:rsid w:val="5B2FF5D8"/>
    <w:rsid w:val="5C0E703E"/>
    <w:rsid w:val="5C3D6237"/>
    <w:rsid w:val="5CB011CE"/>
    <w:rsid w:val="5EC96CC7"/>
    <w:rsid w:val="5EEE5856"/>
    <w:rsid w:val="601B691B"/>
    <w:rsid w:val="61234132"/>
    <w:rsid w:val="61667A71"/>
    <w:rsid w:val="61B90132"/>
    <w:rsid w:val="61C15DB8"/>
    <w:rsid w:val="61D60B57"/>
    <w:rsid w:val="61F8F9AD"/>
    <w:rsid w:val="6281C3CC"/>
    <w:rsid w:val="6354D193"/>
    <w:rsid w:val="63EFED03"/>
    <w:rsid w:val="64A0AE7C"/>
    <w:rsid w:val="653FC9D7"/>
    <w:rsid w:val="65D618CF"/>
    <w:rsid w:val="66036FC6"/>
    <w:rsid w:val="66B12E07"/>
    <w:rsid w:val="66F80B5E"/>
    <w:rsid w:val="6819BC80"/>
    <w:rsid w:val="681BD8E1"/>
    <w:rsid w:val="6A8C6B6F"/>
    <w:rsid w:val="6AB02B51"/>
    <w:rsid w:val="6C18BBAC"/>
    <w:rsid w:val="6C6B9CE8"/>
    <w:rsid w:val="6D7F3D4F"/>
    <w:rsid w:val="6EA011D8"/>
    <w:rsid w:val="6EBA0480"/>
    <w:rsid w:val="6EFF06AC"/>
    <w:rsid w:val="6F3015BA"/>
    <w:rsid w:val="71D206D8"/>
    <w:rsid w:val="71F3E9BF"/>
    <w:rsid w:val="721724C6"/>
    <w:rsid w:val="72FE9092"/>
    <w:rsid w:val="7315FB12"/>
    <w:rsid w:val="739FBAF1"/>
    <w:rsid w:val="73F4202C"/>
    <w:rsid w:val="7493D4D5"/>
    <w:rsid w:val="763E85B0"/>
    <w:rsid w:val="7671B46D"/>
    <w:rsid w:val="777D30B5"/>
    <w:rsid w:val="77CFE495"/>
    <w:rsid w:val="78095106"/>
    <w:rsid w:val="7A0098A6"/>
    <w:rsid w:val="7A05EA7B"/>
    <w:rsid w:val="7A752429"/>
    <w:rsid w:val="7B11FDB3"/>
    <w:rsid w:val="7B4DB541"/>
    <w:rsid w:val="7BD0D2D9"/>
    <w:rsid w:val="7CAC4C28"/>
    <w:rsid w:val="7DF67D8A"/>
    <w:rsid w:val="7E7074AE"/>
    <w:rsid w:val="7EC42EB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383567"/>
  <w15:docId w15:val="{8050E59A-AD12-40F0-93D3-D4F8B1167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E83"/>
    <w:rPr>
      <w:rFonts w:ascii="Times New Roman" w:eastAsia="Times New Roman" w:hAnsi="Times New Roman" w:cs="Times New Roman"/>
      <w:lang w:eastAsia="en-GB"/>
    </w:rPr>
  </w:style>
  <w:style w:type="paragraph" w:styleId="Heading2">
    <w:name w:val="heading 2"/>
    <w:basedOn w:val="Normal"/>
    <w:next w:val="Normal"/>
    <w:link w:val="Heading2Char"/>
    <w:uiPriority w:val="9"/>
    <w:semiHidden/>
    <w:unhideWhenUsed/>
    <w:qFormat/>
    <w:rsid w:val="00A362BC"/>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semiHidden/>
    <w:unhideWhenUsed/>
    <w:qFormat/>
    <w:rsid w:val="0062355B"/>
    <w:pPr>
      <w:keepNext/>
      <w:keepLines/>
      <w:spacing w:before="40"/>
      <w:outlineLvl w:val="2"/>
    </w:pPr>
    <w:rPr>
      <w:rFonts w:asciiTheme="majorHAnsi" w:eastAsiaTheme="majorEastAsia" w:hAnsiTheme="majorHAnsi" w:cstheme="majorBidi"/>
      <w:color w:val="1F3763" w:themeColor="accent1" w:themeShade="7F"/>
      <w:lang w:eastAsia="en-US"/>
    </w:rPr>
  </w:style>
  <w:style w:type="paragraph" w:styleId="Heading4">
    <w:name w:val="heading 4"/>
    <w:basedOn w:val="Normal"/>
    <w:next w:val="Normal"/>
    <w:link w:val="Heading4Char"/>
    <w:uiPriority w:val="9"/>
    <w:semiHidden/>
    <w:unhideWhenUsed/>
    <w:qFormat/>
    <w:rsid w:val="0062355B"/>
    <w:pPr>
      <w:keepNext/>
      <w:keepLines/>
      <w:spacing w:before="40"/>
      <w:outlineLvl w:val="3"/>
    </w:pPr>
    <w:rPr>
      <w:rFonts w:asciiTheme="majorHAnsi" w:eastAsiaTheme="majorEastAsia" w:hAnsiTheme="majorHAnsi" w:cstheme="majorBidi"/>
      <w:i/>
      <w:iCs/>
      <w:color w:val="2F5496"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21FA"/>
    <w:rPr>
      <w:color w:val="0563C1" w:themeColor="hyperlink"/>
      <w:u w:val="single"/>
    </w:rPr>
  </w:style>
  <w:style w:type="character" w:customStyle="1" w:styleId="UnresolvedMention1">
    <w:name w:val="Unresolved Mention1"/>
    <w:basedOn w:val="DefaultParagraphFont"/>
    <w:uiPriority w:val="99"/>
    <w:semiHidden/>
    <w:unhideWhenUsed/>
    <w:rsid w:val="007721FA"/>
    <w:rPr>
      <w:color w:val="605E5C"/>
      <w:shd w:val="clear" w:color="auto" w:fill="E1DFDD"/>
    </w:rPr>
  </w:style>
  <w:style w:type="paragraph" w:customStyle="1" w:styleId="paragraph">
    <w:name w:val="paragraph"/>
    <w:basedOn w:val="Normal"/>
    <w:rsid w:val="00AB7FB8"/>
    <w:pPr>
      <w:spacing w:before="100" w:beforeAutospacing="1" w:after="100" w:afterAutospacing="1"/>
    </w:pPr>
  </w:style>
  <w:style w:type="character" w:customStyle="1" w:styleId="normaltextrun">
    <w:name w:val="normaltextrun"/>
    <w:basedOn w:val="DefaultParagraphFont"/>
    <w:rsid w:val="00AB7FB8"/>
  </w:style>
  <w:style w:type="character" w:customStyle="1" w:styleId="eop">
    <w:name w:val="eop"/>
    <w:basedOn w:val="DefaultParagraphFont"/>
    <w:rsid w:val="00AB7FB8"/>
  </w:style>
  <w:style w:type="character" w:styleId="CommentReference">
    <w:name w:val="annotation reference"/>
    <w:basedOn w:val="DefaultParagraphFont"/>
    <w:uiPriority w:val="99"/>
    <w:semiHidden/>
    <w:unhideWhenUsed/>
    <w:rsid w:val="00AB7FB8"/>
    <w:rPr>
      <w:sz w:val="16"/>
      <w:szCs w:val="16"/>
    </w:rPr>
  </w:style>
  <w:style w:type="paragraph" w:styleId="Revision">
    <w:name w:val="Revision"/>
    <w:hidden/>
    <w:uiPriority w:val="99"/>
    <w:semiHidden/>
    <w:rsid w:val="001F6D10"/>
  </w:style>
  <w:style w:type="paragraph" w:styleId="CommentText">
    <w:name w:val="annotation text"/>
    <w:basedOn w:val="Normal"/>
    <w:link w:val="CommentTextChar"/>
    <w:uiPriority w:val="99"/>
    <w:unhideWhenUsed/>
    <w:rsid w:val="00C94341"/>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C94341"/>
    <w:rPr>
      <w:sz w:val="20"/>
      <w:szCs w:val="20"/>
    </w:rPr>
  </w:style>
  <w:style w:type="paragraph" w:styleId="CommentSubject">
    <w:name w:val="annotation subject"/>
    <w:basedOn w:val="CommentText"/>
    <w:next w:val="CommentText"/>
    <w:link w:val="CommentSubjectChar"/>
    <w:uiPriority w:val="99"/>
    <w:semiHidden/>
    <w:unhideWhenUsed/>
    <w:rsid w:val="00C94341"/>
    <w:rPr>
      <w:b/>
      <w:bCs/>
    </w:rPr>
  </w:style>
  <w:style w:type="character" w:customStyle="1" w:styleId="CommentSubjectChar">
    <w:name w:val="Comment Subject Char"/>
    <w:basedOn w:val="CommentTextChar"/>
    <w:link w:val="CommentSubject"/>
    <w:uiPriority w:val="99"/>
    <w:semiHidden/>
    <w:rsid w:val="00C94341"/>
    <w:rPr>
      <w:b/>
      <w:bCs/>
      <w:sz w:val="20"/>
      <w:szCs w:val="20"/>
    </w:rPr>
  </w:style>
  <w:style w:type="paragraph" w:styleId="Header">
    <w:name w:val="header"/>
    <w:basedOn w:val="Normal"/>
    <w:link w:val="HeaderChar"/>
    <w:uiPriority w:val="99"/>
    <w:unhideWhenUsed/>
    <w:rsid w:val="000A3E23"/>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4E77E0"/>
  </w:style>
  <w:style w:type="paragraph" w:styleId="Footer">
    <w:name w:val="footer"/>
    <w:basedOn w:val="Normal"/>
    <w:link w:val="FooterChar"/>
    <w:uiPriority w:val="99"/>
    <w:unhideWhenUsed/>
    <w:rsid w:val="000A3E23"/>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4E77E0"/>
  </w:style>
  <w:style w:type="paragraph" w:styleId="NormalWeb">
    <w:name w:val="Normal (Web)"/>
    <w:basedOn w:val="Normal"/>
    <w:uiPriority w:val="99"/>
    <w:semiHidden/>
    <w:unhideWhenUsed/>
    <w:rsid w:val="00C57856"/>
    <w:rPr>
      <w:rFonts w:eastAsiaTheme="minorHAnsi"/>
      <w:lang w:eastAsia="en-US"/>
    </w:rPr>
  </w:style>
  <w:style w:type="character" w:customStyle="1" w:styleId="Heading2Char">
    <w:name w:val="Heading 2 Char"/>
    <w:basedOn w:val="DefaultParagraphFont"/>
    <w:link w:val="Heading2"/>
    <w:uiPriority w:val="9"/>
    <w:semiHidden/>
    <w:rsid w:val="00A362BC"/>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EB2027"/>
    <w:rPr>
      <w:color w:val="954F72" w:themeColor="followedHyperlink"/>
      <w:u w:val="single"/>
    </w:rPr>
  </w:style>
  <w:style w:type="character" w:customStyle="1" w:styleId="Heading3Char">
    <w:name w:val="Heading 3 Char"/>
    <w:basedOn w:val="DefaultParagraphFont"/>
    <w:link w:val="Heading3"/>
    <w:uiPriority w:val="9"/>
    <w:semiHidden/>
    <w:rsid w:val="0062355B"/>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62355B"/>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201C29"/>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F05017"/>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F05017"/>
    <w:rPr>
      <w:rFonts w:ascii="Tahoma" w:hAnsi="Tahoma" w:cs="Tahoma"/>
      <w:sz w:val="16"/>
      <w:szCs w:val="16"/>
    </w:rPr>
  </w:style>
  <w:style w:type="character" w:customStyle="1" w:styleId="UnresolvedMention2">
    <w:name w:val="Unresolved Mention2"/>
    <w:basedOn w:val="DefaultParagraphFont"/>
    <w:uiPriority w:val="99"/>
    <w:semiHidden/>
    <w:unhideWhenUsed/>
    <w:rsid w:val="00970121"/>
    <w:rPr>
      <w:color w:val="605E5C"/>
      <w:shd w:val="clear" w:color="auto" w:fill="E1DFDD"/>
    </w:rPr>
  </w:style>
  <w:style w:type="paragraph" w:styleId="Caption">
    <w:name w:val="caption"/>
    <w:basedOn w:val="Normal"/>
    <w:next w:val="Normal"/>
    <w:uiPriority w:val="35"/>
    <w:unhideWhenUsed/>
    <w:qFormat/>
    <w:rsid w:val="00E32719"/>
    <w:pPr>
      <w:spacing w:after="200"/>
    </w:pPr>
    <w:rPr>
      <w:rFonts w:asciiTheme="minorHAnsi" w:eastAsiaTheme="minorHAnsi" w:hAnsiTheme="minorHAnsi" w:cstheme="minorBidi"/>
      <w:i/>
      <w:iCs/>
      <w:color w:val="44546A" w:themeColor="text2"/>
      <w:sz w:val="18"/>
      <w:szCs w:val="18"/>
      <w:lang w:eastAsia="en-US"/>
    </w:rPr>
  </w:style>
  <w:style w:type="character" w:customStyle="1" w:styleId="UnresolvedMention3">
    <w:name w:val="Unresolved Mention3"/>
    <w:basedOn w:val="DefaultParagraphFont"/>
    <w:uiPriority w:val="99"/>
    <w:semiHidden/>
    <w:unhideWhenUsed/>
    <w:rsid w:val="004940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299626">
      <w:bodyDiv w:val="1"/>
      <w:marLeft w:val="0"/>
      <w:marRight w:val="0"/>
      <w:marTop w:val="0"/>
      <w:marBottom w:val="0"/>
      <w:divBdr>
        <w:top w:val="none" w:sz="0" w:space="0" w:color="auto"/>
        <w:left w:val="none" w:sz="0" w:space="0" w:color="auto"/>
        <w:bottom w:val="none" w:sz="0" w:space="0" w:color="auto"/>
        <w:right w:val="none" w:sz="0" w:space="0" w:color="auto"/>
      </w:divBdr>
    </w:div>
    <w:div w:id="94206435">
      <w:bodyDiv w:val="1"/>
      <w:marLeft w:val="0"/>
      <w:marRight w:val="0"/>
      <w:marTop w:val="0"/>
      <w:marBottom w:val="0"/>
      <w:divBdr>
        <w:top w:val="none" w:sz="0" w:space="0" w:color="auto"/>
        <w:left w:val="none" w:sz="0" w:space="0" w:color="auto"/>
        <w:bottom w:val="none" w:sz="0" w:space="0" w:color="auto"/>
        <w:right w:val="none" w:sz="0" w:space="0" w:color="auto"/>
      </w:divBdr>
    </w:div>
    <w:div w:id="155656139">
      <w:bodyDiv w:val="1"/>
      <w:marLeft w:val="0"/>
      <w:marRight w:val="0"/>
      <w:marTop w:val="0"/>
      <w:marBottom w:val="0"/>
      <w:divBdr>
        <w:top w:val="none" w:sz="0" w:space="0" w:color="auto"/>
        <w:left w:val="none" w:sz="0" w:space="0" w:color="auto"/>
        <w:bottom w:val="none" w:sz="0" w:space="0" w:color="auto"/>
        <w:right w:val="none" w:sz="0" w:space="0" w:color="auto"/>
      </w:divBdr>
      <w:divsChild>
        <w:div w:id="513885529">
          <w:marLeft w:val="0"/>
          <w:marRight w:val="0"/>
          <w:marTop w:val="0"/>
          <w:marBottom w:val="0"/>
          <w:divBdr>
            <w:top w:val="none" w:sz="0" w:space="0" w:color="auto"/>
            <w:left w:val="none" w:sz="0" w:space="0" w:color="auto"/>
            <w:bottom w:val="none" w:sz="0" w:space="0" w:color="auto"/>
            <w:right w:val="none" w:sz="0" w:space="0" w:color="auto"/>
          </w:divBdr>
          <w:divsChild>
            <w:div w:id="541669841">
              <w:marLeft w:val="0"/>
              <w:marRight w:val="0"/>
              <w:marTop w:val="0"/>
              <w:marBottom w:val="0"/>
              <w:divBdr>
                <w:top w:val="none" w:sz="0" w:space="0" w:color="auto"/>
                <w:left w:val="none" w:sz="0" w:space="0" w:color="auto"/>
                <w:bottom w:val="none" w:sz="0" w:space="0" w:color="auto"/>
                <w:right w:val="none" w:sz="0" w:space="0" w:color="auto"/>
              </w:divBdr>
              <w:divsChild>
                <w:div w:id="1924947261">
                  <w:marLeft w:val="0"/>
                  <w:marRight w:val="0"/>
                  <w:marTop w:val="0"/>
                  <w:marBottom w:val="0"/>
                  <w:divBdr>
                    <w:top w:val="none" w:sz="0" w:space="0" w:color="auto"/>
                    <w:left w:val="none" w:sz="0" w:space="0" w:color="auto"/>
                    <w:bottom w:val="none" w:sz="0" w:space="0" w:color="auto"/>
                    <w:right w:val="none" w:sz="0" w:space="0" w:color="auto"/>
                  </w:divBdr>
                  <w:divsChild>
                    <w:div w:id="1351684390">
                      <w:marLeft w:val="0"/>
                      <w:marRight w:val="0"/>
                      <w:marTop w:val="0"/>
                      <w:marBottom w:val="0"/>
                      <w:divBdr>
                        <w:top w:val="none" w:sz="0" w:space="0" w:color="auto"/>
                        <w:left w:val="none" w:sz="0" w:space="0" w:color="auto"/>
                        <w:bottom w:val="none" w:sz="0" w:space="0" w:color="auto"/>
                        <w:right w:val="none" w:sz="0" w:space="0" w:color="auto"/>
                      </w:divBdr>
                      <w:divsChild>
                        <w:div w:id="1365061584">
                          <w:marLeft w:val="0"/>
                          <w:marRight w:val="0"/>
                          <w:marTop w:val="0"/>
                          <w:marBottom w:val="0"/>
                          <w:divBdr>
                            <w:top w:val="none" w:sz="0" w:space="0" w:color="auto"/>
                            <w:left w:val="none" w:sz="0" w:space="0" w:color="auto"/>
                            <w:bottom w:val="none" w:sz="0" w:space="0" w:color="auto"/>
                            <w:right w:val="none" w:sz="0" w:space="0" w:color="auto"/>
                          </w:divBdr>
                          <w:divsChild>
                            <w:div w:id="192094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22173">
      <w:bodyDiv w:val="1"/>
      <w:marLeft w:val="0"/>
      <w:marRight w:val="0"/>
      <w:marTop w:val="0"/>
      <w:marBottom w:val="0"/>
      <w:divBdr>
        <w:top w:val="none" w:sz="0" w:space="0" w:color="auto"/>
        <w:left w:val="none" w:sz="0" w:space="0" w:color="auto"/>
        <w:bottom w:val="none" w:sz="0" w:space="0" w:color="auto"/>
        <w:right w:val="none" w:sz="0" w:space="0" w:color="auto"/>
      </w:divBdr>
    </w:div>
    <w:div w:id="348678696">
      <w:bodyDiv w:val="1"/>
      <w:marLeft w:val="0"/>
      <w:marRight w:val="0"/>
      <w:marTop w:val="0"/>
      <w:marBottom w:val="0"/>
      <w:divBdr>
        <w:top w:val="none" w:sz="0" w:space="0" w:color="auto"/>
        <w:left w:val="none" w:sz="0" w:space="0" w:color="auto"/>
        <w:bottom w:val="none" w:sz="0" w:space="0" w:color="auto"/>
        <w:right w:val="none" w:sz="0" w:space="0" w:color="auto"/>
      </w:divBdr>
    </w:div>
    <w:div w:id="385295879">
      <w:bodyDiv w:val="1"/>
      <w:marLeft w:val="0"/>
      <w:marRight w:val="0"/>
      <w:marTop w:val="0"/>
      <w:marBottom w:val="0"/>
      <w:divBdr>
        <w:top w:val="none" w:sz="0" w:space="0" w:color="auto"/>
        <w:left w:val="none" w:sz="0" w:space="0" w:color="auto"/>
        <w:bottom w:val="none" w:sz="0" w:space="0" w:color="auto"/>
        <w:right w:val="none" w:sz="0" w:space="0" w:color="auto"/>
      </w:divBdr>
    </w:div>
    <w:div w:id="452986261">
      <w:bodyDiv w:val="1"/>
      <w:marLeft w:val="0"/>
      <w:marRight w:val="0"/>
      <w:marTop w:val="0"/>
      <w:marBottom w:val="0"/>
      <w:divBdr>
        <w:top w:val="none" w:sz="0" w:space="0" w:color="auto"/>
        <w:left w:val="none" w:sz="0" w:space="0" w:color="auto"/>
        <w:bottom w:val="none" w:sz="0" w:space="0" w:color="auto"/>
        <w:right w:val="none" w:sz="0" w:space="0" w:color="auto"/>
      </w:divBdr>
    </w:div>
    <w:div w:id="466818320">
      <w:bodyDiv w:val="1"/>
      <w:marLeft w:val="0"/>
      <w:marRight w:val="0"/>
      <w:marTop w:val="0"/>
      <w:marBottom w:val="0"/>
      <w:divBdr>
        <w:top w:val="none" w:sz="0" w:space="0" w:color="auto"/>
        <w:left w:val="none" w:sz="0" w:space="0" w:color="auto"/>
        <w:bottom w:val="none" w:sz="0" w:space="0" w:color="auto"/>
        <w:right w:val="none" w:sz="0" w:space="0" w:color="auto"/>
      </w:divBdr>
    </w:div>
    <w:div w:id="481316541">
      <w:bodyDiv w:val="1"/>
      <w:marLeft w:val="0"/>
      <w:marRight w:val="0"/>
      <w:marTop w:val="0"/>
      <w:marBottom w:val="0"/>
      <w:divBdr>
        <w:top w:val="none" w:sz="0" w:space="0" w:color="auto"/>
        <w:left w:val="none" w:sz="0" w:space="0" w:color="auto"/>
        <w:bottom w:val="none" w:sz="0" w:space="0" w:color="auto"/>
        <w:right w:val="none" w:sz="0" w:space="0" w:color="auto"/>
      </w:divBdr>
    </w:div>
    <w:div w:id="490216240">
      <w:bodyDiv w:val="1"/>
      <w:marLeft w:val="0"/>
      <w:marRight w:val="0"/>
      <w:marTop w:val="0"/>
      <w:marBottom w:val="0"/>
      <w:divBdr>
        <w:top w:val="none" w:sz="0" w:space="0" w:color="auto"/>
        <w:left w:val="none" w:sz="0" w:space="0" w:color="auto"/>
        <w:bottom w:val="none" w:sz="0" w:space="0" w:color="auto"/>
        <w:right w:val="none" w:sz="0" w:space="0" w:color="auto"/>
      </w:divBdr>
    </w:div>
    <w:div w:id="496656430">
      <w:bodyDiv w:val="1"/>
      <w:marLeft w:val="0"/>
      <w:marRight w:val="0"/>
      <w:marTop w:val="0"/>
      <w:marBottom w:val="0"/>
      <w:divBdr>
        <w:top w:val="none" w:sz="0" w:space="0" w:color="auto"/>
        <w:left w:val="none" w:sz="0" w:space="0" w:color="auto"/>
        <w:bottom w:val="none" w:sz="0" w:space="0" w:color="auto"/>
        <w:right w:val="none" w:sz="0" w:space="0" w:color="auto"/>
      </w:divBdr>
    </w:div>
    <w:div w:id="512305294">
      <w:bodyDiv w:val="1"/>
      <w:marLeft w:val="0"/>
      <w:marRight w:val="0"/>
      <w:marTop w:val="0"/>
      <w:marBottom w:val="0"/>
      <w:divBdr>
        <w:top w:val="none" w:sz="0" w:space="0" w:color="auto"/>
        <w:left w:val="none" w:sz="0" w:space="0" w:color="auto"/>
        <w:bottom w:val="none" w:sz="0" w:space="0" w:color="auto"/>
        <w:right w:val="none" w:sz="0" w:space="0" w:color="auto"/>
      </w:divBdr>
    </w:div>
    <w:div w:id="548150782">
      <w:bodyDiv w:val="1"/>
      <w:marLeft w:val="0"/>
      <w:marRight w:val="0"/>
      <w:marTop w:val="0"/>
      <w:marBottom w:val="0"/>
      <w:divBdr>
        <w:top w:val="none" w:sz="0" w:space="0" w:color="auto"/>
        <w:left w:val="none" w:sz="0" w:space="0" w:color="auto"/>
        <w:bottom w:val="none" w:sz="0" w:space="0" w:color="auto"/>
        <w:right w:val="none" w:sz="0" w:space="0" w:color="auto"/>
      </w:divBdr>
    </w:div>
    <w:div w:id="562571255">
      <w:bodyDiv w:val="1"/>
      <w:marLeft w:val="0"/>
      <w:marRight w:val="0"/>
      <w:marTop w:val="0"/>
      <w:marBottom w:val="0"/>
      <w:divBdr>
        <w:top w:val="none" w:sz="0" w:space="0" w:color="auto"/>
        <w:left w:val="none" w:sz="0" w:space="0" w:color="auto"/>
        <w:bottom w:val="none" w:sz="0" w:space="0" w:color="auto"/>
        <w:right w:val="none" w:sz="0" w:space="0" w:color="auto"/>
      </w:divBdr>
      <w:divsChild>
        <w:div w:id="390692440">
          <w:marLeft w:val="0"/>
          <w:marRight w:val="0"/>
          <w:marTop w:val="0"/>
          <w:marBottom w:val="0"/>
          <w:divBdr>
            <w:top w:val="none" w:sz="0" w:space="0" w:color="auto"/>
            <w:left w:val="none" w:sz="0" w:space="0" w:color="auto"/>
            <w:bottom w:val="none" w:sz="0" w:space="0" w:color="auto"/>
            <w:right w:val="none" w:sz="0" w:space="0" w:color="auto"/>
          </w:divBdr>
          <w:divsChild>
            <w:div w:id="508562577">
              <w:marLeft w:val="0"/>
              <w:marRight w:val="0"/>
              <w:marTop w:val="0"/>
              <w:marBottom w:val="0"/>
              <w:divBdr>
                <w:top w:val="none" w:sz="0" w:space="0" w:color="auto"/>
                <w:left w:val="none" w:sz="0" w:space="0" w:color="auto"/>
                <w:bottom w:val="none" w:sz="0" w:space="0" w:color="auto"/>
                <w:right w:val="none" w:sz="0" w:space="0" w:color="auto"/>
              </w:divBdr>
              <w:divsChild>
                <w:div w:id="1376084926">
                  <w:marLeft w:val="0"/>
                  <w:marRight w:val="0"/>
                  <w:marTop w:val="0"/>
                  <w:marBottom w:val="0"/>
                  <w:divBdr>
                    <w:top w:val="none" w:sz="0" w:space="0" w:color="auto"/>
                    <w:left w:val="none" w:sz="0" w:space="0" w:color="auto"/>
                    <w:bottom w:val="none" w:sz="0" w:space="0" w:color="auto"/>
                    <w:right w:val="none" w:sz="0" w:space="0" w:color="auto"/>
                  </w:divBdr>
                  <w:divsChild>
                    <w:div w:id="7709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126088">
      <w:bodyDiv w:val="1"/>
      <w:marLeft w:val="0"/>
      <w:marRight w:val="0"/>
      <w:marTop w:val="0"/>
      <w:marBottom w:val="0"/>
      <w:divBdr>
        <w:top w:val="none" w:sz="0" w:space="0" w:color="auto"/>
        <w:left w:val="none" w:sz="0" w:space="0" w:color="auto"/>
        <w:bottom w:val="none" w:sz="0" w:space="0" w:color="auto"/>
        <w:right w:val="none" w:sz="0" w:space="0" w:color="auto"/>
      </w:divBdr>
    </w:div>
    <w:div w:id="667247134">
      <w:bodyDiv w:val="1"/>
      <w:marLeft w:val="0"/>
      <w:marRight w:val="0"/>
      <w:marTop w:val="0"/>
      <w:marBottom w:val="0"/>
      <w:divBdr>
        <w:top w:val="none" w:sz="0" w:space="0" w:color="auto"/>
        <w:left w:val="none" w:sz="0" w:space="0" w:color="auto"/>
        <w:bottom w:val="none" w:sz="0" w:space="0" w:color="auto"/>
        <w:right w:val="none" w:sz="0" w:space="0" w:color="auto"/>
      </w:divBdr>
    </w:div>
    <w:div w:id="673537960">
      <w:bodyDiv w:val="1"/>
      <w:marLeft w:val="0"/>
      <w:marRight w:val="0"/>
      <w:marTop w:val="0"/>
      <w:marBottom w:val="0"/>
      <w:divBdr>
        <w:top w:val="none" w:sz="0" w:space="0" w:color="auto"/>
        <w:left w:val="none" w:sz="0" w:space="0" w:color="auto"/>
        <w:bottom w:val="none" w:sz="0" w:space="0" w:color="auto"/>
        <w:right w:val="none" w:sz="0" w:space="0" w:color="auto"/>
      </w:divBdr>
    </w:div>
    <w:div w:id="712081094">
      <w:bodyDiv w:val="1"/>
      <w:marLeft w:val="0"/>
      <w:marRight w:val="0"/>
      <w:marTop w:val="0"/>
      <w:marBottom w:val="0"/>
      <w:divBdr>
        <w:top w:val="none" w:sz="0" w:space="0" w:color="auto"/>
        <w:left w:val="none" w:sz="0" w:space="0" w:color="auto"/>
        <w:bottom w:val="none" w:sz="0" w:space="0" w:color="auto"/>
        <w:right w:val="none" w:sz="0" w:space="0" w:color="auto"/>
      </w:divBdr>
    </w:div>
    <w:div w:id="896668263">
      <w:bodyDiv w:val="1"/>
      <w:marLeft w:val="0"/>
      <w:marRight w:val="0"/>
      <w:marTop w:val="0"/>
      <w:marBottom w:val="0"/>
      <w:divBdr>
        <w:top w:val="none" w:sz="0" w:space="0" w:color="auto"/>
        <w:left w:val="none" w:sz="0" w:space="0" w:color="auto"/>
        <w:bottom w:val="none" w:sz="0" w:space="0" w:color="auto"/>
        <w:right w:val="none" w:sz="0" w:space="0" w:color="auto"/>
      </w:divBdr>
    </w:div>
    <w:div w:id="898369150">
      <w:bodyDiv w:val="1"/>
      <w:marLeft w:val="0"/>
      <w:marRight w:val="0"/>
      <w:marTop w:val="0"/>
      <w:marBottom w:val="0"/>
      <w:divBdr>
        <w:top w:val="none" w:sz="0" w:space="0" w:color="auto"/>
        <w:left w:val="none" w:sz="0" w:space="0" w:color="auto"/>
        <w:bottom w:val="none" w:sz="0" w:space="0" w:color="auto"/>
        <w:right w:val="none" w:sz="0" w:space="0" w:color="auto"/>
      </w:divBdr>
    </w:div>
    <w:div w:id="905922099">
      <w:bodyDiv w:val="1"/>
      <w:marLeft w:val="0"/>
      <w:marRight w:val="0"/>
      <w:marTop w:val="0"/>
      <w:marBottom w:val="0"/>
      <w:divBdr>
        <w:top w:val="none" w:sz="0" w:space="0" w:color="auto"/>
        <w:left w:val="none" w:sz="0" w:space="0" w:color="auto"/>
        <w:bottom w:val="none" w:sz="0" w:space="0" w:color="auto"/>
        <w:right w:val="none" w:sz="0" w:space="0" w:color="auto"/>
      </w:divBdr>
    </w:div>
    <w:div w:id="920599755">
      <w:bodyDiv w:val="1"/>
      <w:marLeft w:val="0"/>
      <w:marRight w:val="0"/>
      <w:marTop w:val="0"/>
      <w:marBottom w:val="0"/>
      <w:divBdr>
        <w:top w:val="none" w:sz="0" w:space="0" w:color="auto"/>
        <w:left w:val="none" w:sz="0" w:space="0" w:color="auto"/>
        <w:bottom w:val="none" w:sz="0" w:space="0" w:color="auto"/>
        <w:right w:val="none" w:sz="0" w:space="0" w:color="auto"/>
      </w:divBdr>
    </w:div>
    <w:div w:id="921794950">
      <w:bodyDiv w:val="1"/>
      <w:marLeft w:val="0"/>
      <w:marRight w:val="0"/>
      <w:marTop w:val="0"/>
      <w:marBottom w:val="0"/>
      <w:divBdr>
        <w:top w:val="none" w:sz="0" w:space="0" w:color="auto"/>
        <w:left w:val="none" w:sz="0" w:space="0" w:color="auto"/>
        <w:bottom w:val="none" w:sz="0" w:space="0" w:color="auto"/>
        <w:right w:val="none" w:sz="0" w:space="0" w:color="auto"/>
      </w:divBdr>
    </w:div>
    <w:div w:id="980305160">
      <w:bodyDiv w:val="1"/>
      <w:marLeft w:val="0"/>
      <w:marRight w:val="0"/>
      <w:marTop w:val="0"/>
      <w:marBottom w:val="0"/>
      <w:divBdr>
        <w:top w:val="none" w:sz="0" w:space="0" w:color="auto"/>
        <w:left w:val="none" w:sz="0" w:space="0" w:color="auto"/>
        <w:bottom w:val="none" w:sz="0" w:space="0" w:color="auto"/>
        <w:right w:val="none" w:sz="0" w:space="0" w:color="auto"/>
      </w:divBdr>
    </w:div>
    <w:div w:id="1054088694">
      <w:bodyDiv w:val="1"/>
      <w:marLeft w:val="0"/>
      <w:marRight w:val="0"/>
      <w:marTop w:val="0"/>
      <w:marBottom w:val="0"/>
      <w:divBdr>
        <w:top w:val="none" w:sz="0" w:space="0" w:color="auto"/>
        <w:left w:val="none" w:sz="0" w:space="0" w:color="auto"/>
        <w:bottom w:val="none" w:sz="0" w:space="0" w:color="auto"/>
        <w:right w:val="none" w:sz="0" w:space="0" w:color="auto"/>
      </w:divBdr>
    </w:div>
    <w:div w:id="1079715894">
      <w:bodyDiv w:val="1"/>
      <w:marLeft w:val="0"/>
      <w:marRight w:val="0"/>
      <w:marTop w:val="0"/>
      <w:marBottom w:val="0"/>
      <w:divBdr>
        <w:top w:val="none" w:sz="0" w:space="0" w:color="auto"/>
        <w:left w:val="none" w:sz="0" w:space="0" w:color="auto"/>
        <w:bottom w:val="none" w:sz="0" w:space="0" w:color="auto"/>
        <w:right w:val="none" w:sz="0" w:space="0" w:color="auto"/>
      </w:divBdr>
      <w:divsChild>
        <w:div w:id="53088322">
          <w:marLeft w:val="0"/>
          <w:marRight w:val="0"/>
          <w:marTop w:val="0"/>
          <w:marBottom w:val="0"/>
          <w:divBdr>
            <w:top w:val="none" w:sz="0" w:space="0" w:color="auto"/>
            <w:left w:val="none" w:sz="0" w:space="0" w:color="auto"/>
            <w:bottom w:val="none" w:sz="0" w:space="0" w:color="auto"/>
            <w:right w:val="none" w:sz="0" w:space="0" w:color="auto"/>
          </w:divBdr>
        </w:div>
        <w:div w:id="351803816">
          <w:marLeft w:val="0"/>
          <w:marRight w:val="0"/>
          <w:marTop w:val="0"/>
          <w:marBottom w:val="0"/>
          <w:divBdr>
            <w:top w:val="none" w:sz="0" w:space="0" w:color="auto"/>
            <w:left w:val="none" w:sz="0" w:space="0" w:color="auto"/>
            <w:bottom w:val="none" w:sz="0" w:space="0" w:color="auto"/>
            <w:right w:val="none" w:sz="0" w:space="0" w:color="auto"/>
          </w:divBdr>
        </w:div>
        <w:div w:id="639966054">
          <w:marLeft w:val="0"/>
          <w:marRight w:val="0"/>
          <w:marTop w:val="0"/>
          <w:marBottom w:val="0"/>
          <w:divBdr>
            <w:top w:val="none" w:sz="0" w:space="0" w:color="auto"/>
            <w:left w:val="none" w:sz="0" w:space="0" w:color="auto"/>
            <w:bottom w:val="none" w:sz="0" w:space="0" w:color="auto"/>
            <w:right w:val="none" w:sz="0" w:space="0" w:color="auto"/>
          </w:divBdr>
        </w:div>
        <w:div w:id="1190873773">
          <w:marLeft w:val="0"/>
          <w:marRight w:val="0"/>
          <w:marTop w:val="0"/>
          <w:marBottom w:val="0"/>
          <w:divBdr>
            <w:top w:val="none" w:sz="0" w:space="0" w:color="auto"/>
            <w:left w:val="none" w:sz="0" w:space="0" w:color="auto"/>
            <w:bottom w:val="none" w:sz="0" w:space="0" w:color="auto"/>
            <w:right w:val="none" w:sz="0" w:space="0" w:color="auto"/>
          </w:divBdr>
        </w:div>
        <w:div w:id="1259369508">
          <w:marLeft w:val="0"/>
          <w:marRight w:val="0"/>
          <w:marTop w:val="0"/>
          <w:marBottom w:val="0"/>
          <w:divBdr>
            <w:top w:val="none" w:sz="0" w:space="0" w:color="auto"/>
            <w:left w:val="none" w:sz="0" w:space="0" w:color="auto"/>
            <w:bottom w:val="none" w:sz="0" w:space="0" w:color="auto"/>
            <w:right w:val="none" w:sz="0" w:space="0" w:color="auto"/>
          </w:divBdr>
        </w:div>
        <w:div w:id="1715419707">
          <w:marLeft w:val="0"/>
          <w:marRight w:val="0"/>
          <w:marTop w:val="0"/>
          <w:marBottom w:val="0"/>
          <w:divBdr>
            <w:top w:val="none" w:sz="0" w:space="0" w:color="auto"/>
            <w:left w:val="none" w:sz="0" w:space="0" w:color="auto"/>
            <w:bottom w:val="none" w:sz="0" w:space="0" w:color="auto"/>
            <w:right w:val="none" w:sz="0" w:space="0" w:color="auto"/>
          </w:divBdr>
        </w:div>
      </w:divsChild>
    </w:div>
    <w:div w:id="1116869547">
      <w:bodyDiv w:val="1"/>
      <w:marLeft w:val="0"/>
      <w:marRight w:val="0"/>
      <w:marTop w:val="0"/>
      <w:marBottom w:val="0"/>
      <w:divBdr>
        <w:top w:val="none" w:sz="0" w:space="0" w:color="auto"/>
        <w:left w:val="none" w:sz="0" w:space="0" w:color="auto"/>
        <w:bottom w:val="none" w:sz="0" w:space="0" w:color="auto"/>
        <w:right w:val="none" w:sz="0" w:space="0" w:color="auto"/>
      </w:divBdr>
    </w:div>
    <w:div w:id="1146511013">
      <w:bodyDiv w:val="1"/>
      <w:marLeft w:val="0"/>
      <w:marRight w:val="0"/>
      <w:marTop w:val="0"/>
      <w:marBottom w:val="0"/>
      <w:divBdr>
        <w:top w:val="none" w:sz="0" w:space="0" w:color="auto"/>
        <w:left w:val="none" w:sz="0" w:space="0" w:color="auto"/>
        <w:bottom w:val="none" w:sz="0" w:space="0" w:color="auto"/>
        <w:right w:val="none" w:sz="0" w:space="0" w:color="auto"/>
      </w:divBdr>
    </w:div>
    <w:div w:id="1235898233">
      <w:bodyDiv w:val="1"/>
      <w:marLeft w:val="0"/>
      <w:marRight w:val="0"/>
      <w:marTop w:val="0"/>
      <w:marBottom w:val="0"/>
      <w:divBdr>
        <w:top w:val="none" w:sz="0" w:space="0" w:color="auto"/>
        <w:left w:val="none" w:sz="0" w:space="0" w:color="auto"/>
        <w:bottom w:val="none" w:sz="0" w:space="0" w:color="auto"/>
        <w:right w:val="none" w:sz="0" w:space="0" w:color="auto"/>
      </w:divBdr>
    </w:div>
    <w:div w:id="1240865326">
      <w:bodyDiv w:val="1"/>
      <w:marLeft w:val="0"/>
      <w:marRight w:val="0"/>
      <w:marTop w:val="0"/>
      <w:marBottom w:val="0"/>
      <w:divBdr>
        <w:top w:val="none" w:sz="0" w:space="0" w:color="auto"/>
        <w:left w:val="none" w:sz="0" w:space="0" w:color="auto"/>
        <w:bottom w:val="none" w:sz="0" w:space="0" w:color="auto"/>
        <w:right w:val="none" w:sz="0" w:space="0" w:color="auto"/>
      </w:divBdr>
      <w:divsChild>
        <w:div w:id="563487151">
          <w:marLeft w:val="0"/>
          <w:marRight w:val="0"/>
          <w:marTop w:val="0"/>
          <w:marBottom w:val="0"/>
          <w:divBdr>
            <w:top w:val="none" w:sz="0" w:space="0" w:color="auto"/>
            <w:left w:val="none" w:sz="0" w:space="0" w:color="auto"/>
            <w:bottom w:val="none" w:sz="0" w:space="0" w:color="auto"/>
            <w:right w:val="none" w:sz="0" w:space="0" w:color="auto"/>
          </w:divBdr>
          <w:divsChild>
            <w:div w:id="281571280">
              <w:marLeft w:val="0"/>
              <w:marRight w:val="0"/>
              <w:marTop w:val="0"/>
              <w:marBottom w:val="0"/>
              <w:divBdr>
                <w:top w:val="none" w:sz="0" w:space="0" w:color="auto"/>
                <w:left w:val="none" w:sz="0" w:space="0" w:color="auto"/>
                <w:bottom w:val="none" w:sz="0" w:space="0" w:color="auto"/>
                <w:right w:val="none" w:sz="0" w:space="0" w:color="auto"/>
              </w:divBdr>
              <w:divsChild>
                <w:div w:id="1157188770">
                  <w:marLeft w:val="0"/>
                  <w:marRight w:val="0"/>
                  <w:marTop w:val="0"/>
                  <w:marBottom w:val="0"/>
                  <w:divBdr>
                    <w:top w:val="none" w:sz="0" w:space="0" w:color="auto"/>
                    <w:left w:val="none" w:sz="0" w:space="0" w:color="auto"/>
                    <w:bottom w:val="none" w:sz="0" w:space="0" w:color="auto"/>
                    <w:right w:val="none" w:sz="0" w:space="0" w:color="auto"/>
                  </w:divBdr>
                  <w:divsChild>
                    <w:div w:id="2813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392724">
      <w:bodyDiv w:val="1"/>
      <w:marLeft w:val="0"/>
      <w:marRight w:val="0"/>
      <w:marTop w:val="0"/>
      <w:marBottom w:val="0"/>
      <w:divBdr>
        <w:top w:val="none" w:sz="0" w:space="0" w:color="auto"/>
        <w:left w:val="none" w:sz="0" w:space="0" w:color="auto"/>
        <w:bottom w:val="none" w:sz="0" w:space="0" w:color="auto"/>
        <w:right w:val="none" w:sz="0" w:space="0" w:color="auto"/>
      </w:divBdr>
    </w:div>
    <w:div w:id="1353065553">
      <w:bodyDiv w:val="1"/>
      <w:marLeft w:val="0"/>
      <w:marRight w:val="0"/>
      <w:marTop w:val="0"/>
      <w:marBottom w:val="0"/>
      <w:divBdr>
        <w:top w:val="none" w:sz="0" w:space="0" w:color="auto"/>
        <w:left w:val="none" w:sz="0" w:space="0" w:color="auto"/>
        <w:bottom w:val="none" w:sz="0" w:space="0" w:color="auto"/>
        <w:right w:val="none" w:sz="0" w:space="0" w:color="auto"/>
      </w:divBdr>
    </w:div>
    <w:div w:id="1391153537">
      <w:bodyDiv w:val="1"/>
      <w:marLeft w:val="0"/>
      <w:marRight w:val="0"/>
      <w:marTop w:val="0"/>
      <w:marBottom w:val="0"/>
      <w:divBdr>
        <w:top w:val="none" w:sz="0" w:space="0" w:color="auto"/>
        <w:left w:val="none" w:sz="0" w:space="0" w:color="auto"/>
        <w:bottom w:val="none" w:sz="0" w:space="0" w:color="auto"/>
        <w:right w:val="none" w:sz="0" w:space="0" w:color="auto"/>
      </w:divBdr>
      <w:divsChild>
        <w:div w:id="1090585994">
          <w:marLeft w:val="0"/>
          <w:marRight w:val="0"/>
          <w:marTop w:val="0"/>
          <w:marBottom w:val="0"/>
          <w:divBdr>
            <w:top w:val="none" w:sz="0" w:space="0" w:color="auto"/>
            <w:left w:val="none" w:sz="0" w:space="0" w:color="auto"/>
            <w:bottom w:val="none" w:sz="0" w:space="0" w:color="auto"/>
            <w:right w:val="none" w:sz="0" w:space="0" w:color="auto"/>
          </w:divBdr>
          <w:divsChild>
            <w:div w:id="1309170219">
              <w:marLeft w:val="0"/>
              <w:marRight w:val="0"/>
              <w:marTop w:val="0"/>
              <w:marBottom w:val="0"/>
              <w:divBdr>
                <w:top w:val="none" w:sz="0" w:space="0" w:color="auto"/>
                <w:left w:val="none" w:sz="0" w:space="0" w:color="auto"/>
                <w:bottom w:val="none" w:sz="0" w:space="0" w:color="auto"/>
                <w:right w:val="none" w:sz="0" w:space="0" w:color="auto"/>
              </w:divBdr>
              <w:divsChild>
                <w:div w:id="1021661845">
                  <w:marLeft w:val="0"/>
                  <w:marRight w:val="0"/>
                  <w:marTop w:val="0"/>
                  <w:marBottom w:val="0"/>
                  <w:divBdr>
                    <w:top w:val="none" w:sz="0" w:space="0" w:color="auto"/>
                    <w:left w:val="none" w:sz="0" w:space="0" w:color="auto"/>
                    <w:bottom w:val="none" w:sz="0" w:space="0" w:color="auto"/>
                    <w:right w:val="none" w:sz="0" w:space="0" w:color="auto"/>
                  </w:divBdr>
                  <w:divsChild>
                    <w:div w:id="193870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085710">
          <w:marLeft w:val="0"/>
          <w:marRight w:val="0"/>
          <w:marTop w:val="0"/>
          <w:marBottom w:val="0"/>
          <w:divBdr>
            <w:top w:val="none" w:sz="0" w:space="0" w:color="auto"/>
            <w:left w:val="none" w:sz="0" w:space="0" w:color="auto"/>
            <w:bottom w:val="none" w:sz="0" w:space="0" w:color="auto"/>
            <w:right w:val="none" w:sz="0" w:space="0" w:color="auto"/>
          </w:divBdr>
          <w:divsChild>
            <w:div w:id="1288664145">
              <w:marLeft w:val="0"/>
              <w:marRight w:val="0"/>
              <w:marTop w:val="0"/>
              <w:marBottom w:val="0"/>
              <w:divBdr>
                <w:top w:val="none" w:sz="0" w:space="0" w:color="auto"/>
                <w:left w:val="none" w:sz="0" w:space="0" w:color="auto"/>
                <w:bottom w:val="none" w:sz="0" w:space="0" w:color="auto"/>
                <w:right w:val="none" w:sz="0" w:space="0" w:color="auto"/>
              </w:divBdr>
              <w:divsChild>
                <w:div w:id="7467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947785">
      <w:bodyDiv w:val="1"/>
      <w:marLeft w:val="0"/>
      <w:marRight w:val="0"/>
      <w:marTop w:val="0"/>
      <w:marBottom w:val="0"/>
      <w:divBdr>
        <w:top w:val="none" w:sz="0" w:space="0" w:color="auto"/>
        <w:left w:val="none" w:sz="0" w:space="0" w:color="auto"/>
        <w:bottom w:val="none" w:sz="0" w:space="0" w:color="auto"/>
        <w:right w:val="none" w:sz="0" w:space="0" w:color="auto"/>
      </w:divBdr>
    </w:div>
    <w:div w:id="1472938091">
      <w:bodyDiv w:val="1"/>
      <w:marLeft w:val="0"/>
      <w:marRight w:val="0"/>
      <w:marTop w:val="0"/>
      <w:marBottom w:val="0"/>
      <w:divBdr>
        <w:top w:val="none" w:sz="0" w:space="0" w:color="auto"/>
        <w:left w:val="none" w:sz="0" w:space="0" w:color="auto"/>
        <w:bottom w:val="none" w:sz="0" w:space="0" w:color="auto"/>
        <w:right w:val="none" w:sz="0" w:space="0" w:color="auto"/>
      </w:divBdr>
    </w:div>
    <w:div w:id="1484390563">
      <w:bodyDiv w:val="1"/>
      <w:marLeft w:val="0"/>
      <w:marRight w:val="0"/>
      <w:marTop w:val="0"/>
      <w:marBottom w:val="0"/>
      <w:divBdr>
        <w:top w:val="none" w:sz="0" w:space="0" w:color="auto"/>
        <w:left w:val="none" w:sz="0" w:space="0" w:color="auto"/>
        <w:bottom w:val="none" w:sz="0" w:space="0" w:color="auto"/>
        <w:right w:val="none" w:sz="0" w:space="0" w:color="auto"/>
      </w:divBdr>
    </w:div>
    <w:div w:id="1525169383">
      <w:bodyDiv w:val="1"/>
      <w:marLeft w:val="0"/>
      <w:marRight w:val="0"/>
      <w:marTop w:val="0"/>
      <w:marBottom w:val="0"/>
      <w:divBdr>
        <w:top w:val="none" w:sz="0" w:space="0" w:color="auto"/>
        <w:left w:val="none" w:sz="0" w:space="0" w:color="auto"/>
        <w:bottom w:val="none" w:sz="0" w:space="0" w:color="auto"/>
        <w:right w:val="none" w:sz="0" w:space="0" w:color="auto"/>
      </w:divBdr>
    </w:div>
    <w:div w:id="1552382385">
      <w:bodyDiv w:val="1"/>
      <w:marLeft w:val="0"/>
      <w:marRight w:val="0"/>
      <w:marTop w:val="0"/>
      <w:marBottom w:val="0"/>
      <w:divBdr>
        <w:top w:val="none" w:sz="0" w:space="0" w:color="auto"/>
        <w:left w:val="none" w:sz="0" w:space="0" w:color="auto"/>
        <w:bottom w:val="none" w:sz="0" w:space="0" w:color="auto"/>
        <w:right w:val="none" w:sz="0" w:space="0" w:color="auto"/>
      </w:divBdr>
    </w:div>
    <w:div w:id="1573353300">
      <w:bodyDiv w:val="1"/>
      <w:marLeft w:val="0"/>
      <w:marRight w:val="0"/>
      <w:marTop w:val="0"/>
      <w:marBottom w:val="0"/>
      <w:divBdr>
        <w:top w:val="none" w:sz="0" w:space="0" w:color="auto"/>
        <w:left w:val="none" w:sz="0" w:space="0" w:color="auto"/>
        <w:bottom w:val="none" w:sz="0" w:space="0" w:color="auto"/>
        <w:right w:val="none" w:sz="0" w:space="0" w:color="auto"/>
      </w:divBdr>
    </w:div>
    <w:div w:id="1583951583">
      <w:bodyDiv w:val="1"/>
      <w:marLeft w:val="0"/>
      <w:marRight w:val="0"/>
      <w:marTop w:val="0"/>
      <w:marBottom w:val="0"/>
      <w:divBdr>
        <w:top w:val="none" w:sz="0" w:space="0" w:color="auto"/>
        <w:left w:val="none" w:sz="0" w:space="0" w:color="auto"/>
        <w:bottom w:val="none" w:sz="0" w:space="0" w:color="auto"/>
        <w:right w:val="none" w:sz="0" w:space="0" w:color="auto"/>
      </w:divBdr>
    </w:div>
    <w:div w:id="1629627689">
      <w:bodyDiv w:val="1"/>
      <w:marLeft w:val="0"/>
      <w:marRight w:val="0"/>
      <w:marTop w:val="0"/>
      <w:marBottom w:val="0"/>
      <w:divBdr>
        <w:top w:val="none" w:sz="0" w:space="0" w:color="auto"/>
        <w:left w:val="none" w:sz="0" w:space="0" w:color="auto"/>
        <w:bottom w:val="none" w:sz="0" w:space="0" w:color="auto"/>
        <w:right w:val="none" w:sz="0" w:space="0" w:color="auto"/>
      </w:divBdr>
      <w:divsChild>
        <w:div w:id="333924351">
          <w:marLeft w:val="0"/>
          <w:marRight w:val="0"/>
          <w:marTop w:val="0"/>
          <w:marBottom w:val="0"/>
          <w:divBdr>
            <w:top w:val="none" w:sz="0" w:space="0" w:color="auto"/>
            <w:left w:val="none" w:sz="0" w:space="0" w:color="auto"/>
            <w:bottom w:val="none" w:sz="0" w:space="0" w:color="auto"/>
            <w:right w:val="none" w:sz="0" w:space="0" w:color="auto"/>
          </w:divBdr>
        </w:div>
        <w:div w:id="501435200">
          <w:marLeft w:val="0"/>
          <w:marRight w:val="0"/>
          <w:marTop w:val="0"/>
          <w:marBottom w:val="0"/>
          <w:divBdr>
            <w:top w:val="none" w:sz="0" w:space="0" w:color="auto"/>
            <w:left w:val="none" w:sz="0" w:space="0" w:color="auto"/>
            <w:bottom w:val="none" w:sz="0" w:space="0" w:color="auto"/>
            <w:right w:val="none" w:sz="0" w:space="0" w:color="auto"/>
          </w:divBdr>
        </w:div>
        <w:div w:id="825049084">
          <w:marLeft w:val="0"/>
          <w:marRight w:val="0"/>
          <w:marTop w:val="0"/>
          <w:marBottom w:val="0"/>
          <w:divBdr>
            <w:top w:val="none" w:sz="0" w:space="0" w:color="auto"/>
            <w:left w:val="none" w:sz="0" w:space="0" w:color="auto"/>
            <w:bottom w:val="none" w:sz="0" w:space="0" w:color="auto"/>
            <w:right w:val="none" w:sz="0" w:space="0" w:color="auto"/>
          </w:divBdr>
        </w:div>
        <w:div w:id="893852943">
          <w:marLeft w:val="0"/>
          <w:marRight w:val="0"/>
          <w:marTop w:val="0"/>
          <w:marBottom w:val="0"/>
          <w:divBdr>
            <w:top w:val="none" w:sz="0" w:space="0" w:color="auto"/>
            <w:left w:val="none" w:sz="0" w:space="0" w:color="auto"/>
            <w:bottom w:val="none" w:sz="0" w:space="0" w:color="auto"/>
            <w:right w:val="none" w:sz="0" w:space="0" w:color="auto"/>
          </w:divBdr>
        </w:div>
        <w:div w:id="1416634654">
          <w:marLeft w:val="0"/>
          <w:marRight w:val="0"/>
          <w:marTop w:val="0"/>
          <w:marBottom w:val="0"/>
          <w:divBdr>
            <w:top w:val="none" w:sz="0" w:space="0" w:color="auto"/>
            <w:left w:val="none" w:sz="0" w:space="0" w:color="auto"/>
            <w:bottom w:val="none" w:sz="0" w:space="0" w:color="auto"/>
            <w:right w:val="none" w:sz="0" w:space="0" w:color="auto"/>
          </w:divBdr>
        </w:div>
        <w:div w:id="1937787056">
          <w:marLeft w:val="0"/>
          <w:marRight w:val="0"/>
          <w:marTop w:val="0"/>
          <w:marBottom w:val="0"/>
          <w:divBdr>
            <w:top w:val="none" w:sz="0" w:space="0" w:color="auto"/>
            <w:left w:val="none" w:sz="0" w:space="0" w:color="auto"/>
            <w:bottom w:val="none" w:sz="0" w:space="0" w:color="auto"/>
            <w:right w:val="none" w:sz="0" w:space="0" w:color="auto"/>
          </w:divBdr>
        </w:div>
      </w:divsChild>
    </w:div>
    <w:div w:id="1726030815">
      <w:bodyDiv w:val="1"/>
      <w:marLeft w:val="0"/>
      <w:marRight w:val="0"/>
      <w:marTop w:val="0"/>
      <w:marBottom w:val="0"/>
      <w:divBdr>
        <w:top w:val="none" w:sz="0" w:space="0" w:color="auto"/>
        <w:left w:val="none" w:sz="0" w:space="0" w:color="auto"/>
        <w:bottom w:val="none" w:sz="0" w:space="0" w:color="auto"/>
        <w:right w:val="none" w:sz="0" w:space="0" w:color="auto"/>
      </w:divBdr>
    </w:div>
    <w:div w:id="1826631039">
      <w:bodyDiv w:val="1"/>
      <w:marLeft w:val="0"/>
      <w:marRight w:val="0"/>
      <w:marTop w:val="0"/>
      <w:marBottom w:val="0"/>
      <w:divBdr>
        <w:top w:val="none" w:sz="0" w:space="0" w:color="auto"/>
        <w:left w:val="none" w:sz="0" w:space="0" w:color="auto"/>
        <w:bottom w:val="none" w:sz="0" w:space="0" w:color="auto"/>
        <w:right w:val="none" w:sz="0" w:space="0" w:color="auto"/>
      </w:divBdr>
    </w:div>
    <w:div w:id="1838841131">
      <w:bodyDiv w:val="1"/>
      <w:marLeft w:val="0"/>
      <w:marRight w:val="0"/>
      <w:marTop w:val="0"/>
      <w:marBottom w:val="0"/>
      <w:divBdr>
        <w:top w:val="none" w:sz="0" w:space="0" w:color="auto"/>
        <w:left w:val="none" w:sz="0" w:space="0" w:color="auto"/>
        <w:bottom w:val="none" w:sz="0" w:space="0" w:color="auto"/>
        <w:right w:val="none" w:sz="0" w:space="0" w:color="auto"/>
      </w:divBdr>
    </w:div>
    <w:div w:id="1843079674">
      <w:bodyDiv w:val="1"/>
      <w:marLeft w:val="0"/>
      <w:marRight w:val="0"/>
      <w:marTop w:val="0"/>
      <w:marBottom w:val="0"/>
      <w:divBdr>
        <w:top w:val="none" w:sz="0" w:space="0" w:color="auto"/>
        <w:left w:val="none" w:sz="0" w:space="0" w:color="auto"/>
        <w:bottom w:val="none" w:sz="0" w:space="0" w:color="auto"/>
        <w:right w:val="none" w:sz="0" w:space="0" w:color="auto"/>
      </w:divBdr>
      <w:divsChild>
        <w:div w:id="115030847">
          <w:marLeft w:val="0"/>
          <w:marRight w:val="0"/>
          <w:marTop w:val="0"/>
          <w:marBottom w:val="0"/>
          <w:divBdr>
            <w:top w:val="none" w:sz="0" w:space="0" w:color="auto"/>
            <w:left w:val="none" w:sz="0" w:space="0" w:color="auto"/>
            <w:bottom w:val="none" w:sz="0" w:space="0" w:color="auto"/>
            <w:right w:val="none" w:sz="0" w:space="0" w:color="auto"/>
          </w:divBdr>
          <w:divsChild>
            <w:div w:id="630862575">
              <w:marLeft w:val="0"/>
              <w:marRight w:val="0"/>
              <w:marTop w:val="0"/>
              <w:marBottom w:val="0"/>
              <w:divBdr>
                <w:top w:val="none" w:sz="0" w:space="0" w:color="auto"/>
                <w:left w:val="none" w:sz="0" w:space="0" w:color="auto"/>
                <w:bottom w:val="none" w:sz="0" w:space="0" w:color="auto"/>
                <w:right w:val="none" w:sz="0" w:space="0" w:color="auto"/>
              </w:divBdr>
              <w:divsChild>
                <w:div w:id="10887601">
                  <w:marLeft w:val="0"/>
                  <w:marRight w:val="0"/>
                  <w:marTop w:val="0"/>
                  <w:marBottom w:val="0"/>
                  <w:divBdr>
                    <w:top w:val="none" w:sz="0" w:space="0" w:color="auto"/>
                    <w:left w:val="none" w:sz="0" w:space="0" w:color="auto"/>
                    <w:bottom w:val="none" w:sz="0" w:space="0" w:color="auto"/>
                    <w:right w:val="none" w:sz="0" w:space="0" w:color="auto"/>
                  </w:divBdr>
                  <w:divsChild>
                    <w:div w:id="7027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818547">
      <w:bodyDiv w:val="1"/>
      <w:marLeft w:val="0"/>
      <w:marRight w:val="0"/>
      <w:marTop w:val="0"/>
      <w:marBottom w:val="0"/>
      <w:divBdr>
        <w:top w:val="none" w:sz="0" w:space="0" w:color="auto"/>
        <w:left w:val="none" w:sz="0" w:space="0" w:color="auto"/>
        <w:bottom w:val="none" w:sz="0" w:space="0" w:color="auto"/>
        <w:right w:val="none" w:sz="0" w:space="0" w:color="auto"/>
      </w:divBdr>
    </w:div>
    <w:div w:id="1862744778">
      <w:bodyDiv w:val="1"/>
      <w:marLeft w:val="0"/>
      <w:marRight w:val="0"/>
      <w:marTop w:val="0"/>
      <w:marBottom w:val="0"/>
      <w:divBdr>
        <w:top w:val="none" w:sz="0" w:space="0" w:color="auto"/>
        <w:left w:val="none" w:sz="0" w:space="0" w:color="auto"/>
        <w:bottom w:val="none" w:sz="0" w:space="0" w:color="auto"/>
        <w:right w:val="none" w:sz="0" w:space="0" w:color="auto"/>
      </w:divBdr>
    </w:div>
    <w:div w:id="1940940634">
      <w:bodyDiv w:val="1"/>
      <w:marLeft w:val="0"/>
      <w:marRight w:val="0"/>
      <w:marTop w:val="0"/>
      <w:marBottom w:val="0"/>
      <w:divBdr>
        <w:top w:val="none" w:sz="0" w:space="0" w:color="auto"/>
        <w:left w:val="none" w:sz="0" w:space="0" w:color="auto"/>
        <w:bottom w:val="none" w:sz="0" w:space="0" w:color="auto"/>
        <w:right w:val="none" w:sz="0" w:space="0" w:color="auto"/>
      </w:divBdr>
    </w:div>
    <w:div w:id="1952660632">
      <w:bodyDiv w:val="1"/>
      <w:marLeft w:val="0"/>
      <w:marRight w:val="0"/>
      <w:marTop w:val="0"/>
      <w:marBottom w:val="0"/>
      <w:divBdr>
        <w:top w:val="none" w:sz="0" w:space="0" w:color="auto"/>
        <w:left w:val="none" w:sz="0" w:space="0" w:color="auto"/>
        <w:bottom w:val="none" w:sz="0" w:space="0" w:color="auto"/>
        <w:right w:val="none" w:sz="0" w:space="0" w:color="auto"/>
      </w:divBdr>
    </w:div>
    <w:div w:id="1965038974">
      <w:bodyDiv w:val="1"/>
      <w:marLeft w:val="0"/>
      <w:marRight w:val="0"/>
      <w:marTop w:val="0"/>
      <w:marBottom w:val="0"/>
      <w:divBdr>
        <w:top w:val="none" w:sz="0" w:space="0" w:color="auto"/>
        <w:left w:val="none" w:sz="0" w:space="0" w:color="auto"/>
        <w:bottom w:val="none" w:sz="0" w:space="0" w:color="auto"/>
        <w:right w:val="none" w:sz="0" w:space="0" w:color="auto"/>
      </w:divBdr>
    </w:div>
    <w:div w:id="1991475059">
      <w:bodyDiv w:val="1"/>
      <w:marLeft w:val="0"/>
      <w:marRight w:val="0"/>
      <w:marTop w:val="0"/>
      <w:marBottom w:val="0"/>
      <w:divBdr>
        <w:top w:val="none" w:sz="0" w:space="0" w:color="auto"/>
        <w:left w:val="none" w:sz="0" w:space="0" w:color="auto"/>
        <w:bottom w:val="none" w:sz="0" w:space="0" w:color="auto"/>
        <w:right w:val="none" w:sz="0" w:space="0" w:color="auto"/>
      </w:divBdr>
      <w:divsChild>
        <w:div w:id="248467972">
          <w:marLeft w:val="0"/>
          <w:marRight w:val="0"/>
          <w:marTop w:val="0"/>
          <w:marBottom w:val="0"/>
          <w:divBdr>
            <w:top w:val="none" w:sz="0" w:space="0" w:color="auto"/>
            <w:left w:val="none" w:sz="0" w:space="0" w:color="auto"/>
            <w:bottom w:val="none" w:sz="0" w:space="0" w:color="auto"/>
            <w:right w:val="none" w:sz="0" w:space="0" w:color="auto"/>
          </w:divBdr>
          <w:divsChild>
            <w:div w:id="114564111">
              <w:marLeft w:val="0"/>
              <w:marRight w:val="0"/>
              <w:marTop w:val="0"/>
              <w:marBottom w:val="0"/>
              <w:divBdr>
                <w:top w:val="none" w:sz="0" w:space="0" w:color="auto"/>
                <w:left w:val="none" w:sz="0" w:space="0" w:color="auto"/>
                <w:bottom w:val="none" w:sz="0" w:space="0" w:color="auto"/>
                <w:right w:val="none" w:sz="0" w:space="0" w:color="auto"/>
              </w:divBdr>
              <w:divsChild>
                <w:div w:id="406418273">
                  <w:marLeft w:val="0"/>
                  <w:marRight w:val="0"/>
                  <w:marTop w:val="0"/>
                  <w:marBottom w:val="0"/>
                  <w:divBdr>
                    <w:top w:val="none" w:sz="0" w:space="0" w:color="auto"/>
                    <w:left w:val="none" w:sz="0" w:space="0" w:color="auto"/>
                    <w:bottom w:val="none" w:sz="0" w:space="0" w:color="auto"/>
                    <w:right w:val="none" w:sz="0" w:space="0" w:color="auto"/>
                  </w:divBdr>
                  <w:divsChild>
                    <w:div w:id="1708869007">
                      <w:marLeft w:val="0"/>
                      <w:marRight w:val="0"/>
                      <w:marTop w:val="0"/>
                      <w:marBottom w:val="0"/>
                      <w:divBdr>
                        <w:top w:val="none" w:sz="0" w:space="0" w:color="auto"/>
                        <w:left w:val="none" w:sz="0" w:space="0" w:color="auto"/>
                        <w:bottom w:val="none" w:sz="0" w:space="0" w:color="auto"/>
                        <w:right w:val="none" w:sz="0" w:space="0" w:color="auto"/>
                      </w:divBdr>
                      <w:divsChild>
                        <w:div w:id="988362585">
                          <w:marLeft w:val="0"/>
                          <w:marRight w:val="0"/>
                          <w:marTop w:val="0"/>
                          <w:marBottom w:val="0"/>
                          <w:divBdr>
                            <w:top w:val="none" w:sz="0" w:space="0" w:color="auto"/>
                            <w:left w:val="none" w:sz="0" w:space="0" w:color="auto"/>
                            <w:bottom w:val="none" w:sz="0" w:space="0" w:color="auto"/>
                            <w:right w:val="none" w:sz="0" w:space="0" w:color="auto"/>
                          </w:divBdr>
                          <w:divsChild>
                            <w:div w:id="19862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0747690">
          <w:marLeft w:val="0"/>
          <w:marRight w:val="0"/>
          <w:marTop w:val="0"/>
          <w:marBottom w:val="0"/>
          <w:divBdr>
            <w:top w:val="none" w:sz="0" w:space="0" w:color="auto"/>
            <w:left w:val="none" w:sz="0" w:space="0" w:color="auto"/>
            <w:bottom w:val="none" w:sz="0" w:space="0" w:color="auto"/>
            <w:right w:val="none" w:sz="0" w:space="0" w:color="auto"/>
          </w:divBdr>
          <w:divsChild>
            <w:div w:id="1805082900">
              <w:marLeft w:val="0"/>
              <w:marRight w:val="0"/>
              <w:marTop w:val="0"/>
              <w:marBottom w:val="0"/>
              <w:divBdr>
                <w:top w:val="none" w:sz="0" w:space="0" w:color="auto"/>
                <w:left w:val="none" w:sz="0" w:space="0" w:color="auto"/>
                <w:bottom w:val="none" w:sz="0" w:space="0" w:color="auto"/>
                <w:right w:val="none" w:sz="0" w:space="0" w:color="auto"/>
              </w:divBdr>
              <w:divsChild>
                <w:div w:id="2122455915">
                  <w:marLeft w:val="0"/>
                  <w:marRight w:val="0"/>
                  <w:marTop w:val="0"/>
                  <w:marBottom w:val="0"/>
                  <w:divBdr>
                    <w:top w:val="none" w:sz="0" w:space="0" w:color="auto"/>
                    <w:left w:val="none" w:sz="0" w:space="0" w:color="auto"/>
                    <w:bottom w:val="none" w:sz="0" w:space="0" w:color="auto"/>
                    <w:right w:val="none" w:sz="0" w:space="0" w:color="auto"/>
                  </w:divBdr>
                  <w:divsChild>
                    <w:div w:id="588272152">
                      <w:marLeft w:val="0"/>
                      <w:marRight w:val="0"/>
                      <w:marTop w:val="0"/>
                      <w:marBottom w:val="0"/>
                      <w:divBdr>
                        <w:top w:val="none" w:sz="0" w:space="0" w:color="auto"/>
                        <w:left w:val="none" w:sz="0" w:space="0" w:color="auto"/>
                        <w:bottom w:val="none" w:sz="0" w:space="0" w:color="auto"/>
                        <w:right w:val="none" w:sz="0" w:space="0" w:color="auto"/>
                      </w:divBdr>
                      <w:divsChild>
                        <w:div w:id="2057193721">
                          <w:marLeft w:val="0"/>
                          <w:marRight w:val="0"/>
                          <w:marTop w:val="0"/>
                          <w:marBottom w:val="0"/>
                          <w:divBdr>
                            <w:top w:val="none" w:sz="0" w:space="0" w:color="auto"/>
                            <w:left w:val="none" w:sz="0" w:space="0" w:color="auto"/>
                            <w:bottom w:val="none" w:sz="0" w:space="0" w:color="auto"/>
                            <w:right w:val="none" w:sz="0" w:space="0" w:color="auto"/>
                          </w:divBdr>
                          <w:divsChild>
                            <w:div w:id="42900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4016587">
      <w:bodyDiv w:val="1"/>
      <w:marLeft w:val="0"/>
      <w:marRight w:val="0"/>
      <w:marTop w:val="0"/>
      <w:marBottom w:val="0"/>
      <w:divBdr>
        <w:top w:val="none" w:sz="0" w:space="0" w:color="auto"/>
        <w:left w:val="none" w:sz="0" w:space="0" w:color="auto"/>
        <w:bottom w:val="none" w:sz="0" w:space="0" w:color="auto"/>
        <w:right w:val="none" w:sz="0" w:space="0" w:color="auto"/>
      </w:divBdr>
    </w:div>
    <w:div w:id="2056543285">
      <w:bodyDiv w:val="1"/>
      <w:marLeft w:val="0"/>
      <w:marRight w:val="0"/>
      <w:marTop w:val="0"/>
      <w:marBottom w:val="0"/>
      <w:divBdr>
        <w:top w:val="none" w:sz="0" w:space="0" w:color="auto"/>
        <w:left w:val="none" w:sz="0" w:space="0" w:color="auto"/>
        <w:bottom w:val="none" w:sz="0" w:space="0" w:color="auto"/>
        <w:right w:val="none" w:sz="0" w:space="0" w:color="auto"/>
      </w:divBdr>
    </w:div>
    <w:div w:id="2081059074">
      <w:bodyDiv w:val="1"/>
      <w:marLeft w:val="0"/>
      <w:marRight w:val="0"/>
      <w:marTop w:val="0"/>
      <w:marBottom w:val="0"/>
      <w:divBdr>
        <w:top w:val="none" w:sz="0" w:space="0" w:color="auto"/>
        <w:left w:val="none" w:sz="0" w:space="0" w:color="auto"/>
        <w:bottom w:val="none" w:sz="0" w:space="0" w:color="auto"/>
        <w:right w:val="none" w:sz="0" w:space="0" w:color="auto"/>
      </w:divBdr>
    </w:div>
    <w:div w:id="2133287349">
      <w:bodyDiv w:val="1"/>
      <w:marLeft w:val="0"/>
      <w:marRight w:val="0"/>
      <w:marTop w:val="0"/>
      <w:marBottom w:val="0"/>
      <w:divBdr>
        <w:top w:val="none" w:sz="0" w:space="0" w:color="auto"/>
        <w:left w:val="none" w:sz="0" w:space="0" w:color="auto"/>
        <w:bottom w:val="none" w:sz="0" w:space="0" w:color="auto"/>
        <w:right w:val="none" w:sz="0" w:space="0" w:color="auto"/>
      </w:divBdr>
    </w:div>
    <w:div w:id="2138059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okbak.com/" TargetMode="External"/><Relationship Id="rId18" Type="http://schemas.openxmlformats.org/officeDocument/2006/relationships/image" Target="media/image3.jpeg"/><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yperlink" Target="https://trevotech.com/en/"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rokbak.com/ra4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rokbak.com/ra30" TargetMode="External"/><Relationship Id="rId20" Type="http://schemas.openxmlformats.org/officeDocument/2006/relationships/hyperlink" Target="http://www.rokbak.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volvogroup.com/en/" TargetMode="External"/><Relationship Id="rId23" Type="http://schemas.openxmlformats.org/officeDocument/2006/relationships/hyperlink" Target="http://www.rokbak.com" TargetMode="Externa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revotech.com/en/" TargetMode="External"/><Relationship Id="rId22" Type="http://schemas.openxmlformats.org/officeDocument/2006/relationships/hyperlink" Target="mailto:charlie.williams@se10.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d2a0efe-edfb-4836-a3ea-59ec0bf6505a">
      <Terms xmlns="http://schemas.microsoft.com/office/infopath/2007/PartnerControls"/>
    </lcf76f155ced4ddcb4097134ff3c332f>
    <TaxCatchAll xmlns="a17cff57-c2d5-4595-b783-7e1ecddadb7b" xsi:nil="true"/>
    <Link xmlns="dd2a0efe-edfb-4836-a3ea-59ec0bf6505a">
      <Url xsi:nil="true"/>
      <Description xsi:nil="true"/>
    </Link>
  </documentManagement>
</p:properties>
</file>

<file path=customXml/item3.xml><?xml version="1.0" encoding="utf-8"?>
<ct:contentTypeSchema xmlns:ct="http://schemas.microsoft.com/office/2006/metadata/contentType" xmlns:ma="http://schemas.microsoft.com/office/2006/metadata/properties/metaAttributes" ct:_="" ma:_="" ma:contentTypeName="Unit Collaboration Document" ma:contentTypeID="0x0101007A60771C5753A247A9E629B69FD0F51E090010EED69D368C1B49A5561079496D5F7E" ma:contentTypeVersion="24" ma:contentTypeDescription="Create a new document." ma:contentTypeScope="" ma:versionID="a525a3c84854424018afa8ce18c11ee3">
  <xsd:schema xmlns:xsd="http://www.w3.org/2001/XMLSchema" xmlns:xs="http://www.w3.org/2001/XMLSchema" xmlns:p="http://schemas.microsoft.com/office/2006/metadata/properties" xmlns:ns2="dd2a0efe-edfb-4836-a3ea-59ec0bf6505a" xmlns:ns3="a17cff57-c2d5-4595-b783-7e1ecddadb7b" targetNamespace="http://schemas.microsoft.com/office/2006/metadata/properties" ma:root="true" ma:fieldsID="788f610f11be3354b43d13f53c0bb144" ns2:_="" ns3:_="">
    <xsd:import namespace="dd2a0efe-edfb-4836-a3ea-59ec0bf6505a"/>
    <xsd:import namespace="a17cff57-c2d5-4595-b783-7e1ecddadb7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Link"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a0efe-edfb-4836-a3ea-59ec0bf65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7bda035-400f-4ee0-8922-1075bdfe8bff"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ink" ma:index="19"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7cff57-c2d5-4595-b783-7e1ecddadb7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5d20bb5-b778-456a-af20-07aa80ceed13}" ma:internalName="TaxCatchAll" ma:showField="CatchAllData" ma:web="a17cff57-c2d5-4595-b783-7e1ecddadb7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D6FA6E-4854-4382-9A66-9DD09B04EB08}">
  <ds:schemaRefs>
    <ds:schemaRef ds:uri="http://schemas.microsoft.com/sharepoint/v3/contenttype/forms"/>
  </ds:schemaRefs>
</ds:datastoreItem>
</file>

<file path=customXml/itemProps2.xml><?xml version="1.0" encoding="utf-8"?>
<ds:datastoreItem xmlns:ds="http://schemas.openxmlformats.org/officeDocument/2006/customXml" ds:itemID="{D24AD274-3AA7-444B-8401-4BCD27318971}">
  <ds:schemaRefs>
    <ds:schemaRef ds:uri="http://schemas.microsoft.com/office/2006/metadata/properties"/>
    <ds:schemaRef ds:uri="http://schemas.microsoft.com/office/infopath/2007/PartnerControls"/>
    <ds:schemaRef ds:uri="50098cef-06c9-4bbf-8ac5-eb0269dd7f7d"/>
    <ds:schemaRef ds:uri="df7338e9-e893-4a44-8f94-162327659cdc"/>
  </ds:schemaRefs>
</ds:datastoreItem>
</file>

<file path=customXml/itemProps3.xml><?xml version="1.0" encoding="utf-8"?>
<ds:datastoreItem xmlns:ds="http://schemas.openxmlformats.org/officeDocument/2006/customXml" ds:itemID="{5A1355C5-CE2C-45A5-BDFC-10177FD39919}"/>
</file>

<file path=customXml/itemProps4.xml><?xml version="1.0" encoding="utf-8"?>
<ds:datastoreItem xmlns:ds="http://schemas.openxmlformats.org/officeDocument/2006/customXml" ds:itemID="{323C364F-F0D3-485B-B7C1-1B2BE707E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4</Pages>
  <Words>850</Words>
  <Characters>5236</Characters>
  <Application>Microsoft Office Word</Application>
  <DocSecurity>0</DocSecurity>
  <Lines>137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Porter</dc:creator>
  <cp:keywords/>
  <dc:description/>
  <cp:lastModifiedBy>Dana Porter</cp:lastModifiedBy>
  <cp:revision>2</cp:revision>
  <dcterms:created xsi:type="dcterms:W3CDTF">2026-02-12T11:43:00Z</dcterms:created>
  <dcterms:modified xsi:type="dcterms:W3CDTF">2026-02-12T11:43:00Z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MSIP_Label_19540963-e559-4020-8a90-fe8a502c2801_Enabled">
    <vt:lpwstr>true</vt:lpwstr>
  </property>
  <property fmtid="{D5CDD505-2E9C-101B-9397-08002B2CF9AE}" pid="4" name="MSIP_Label_19540963-e559-4020-8a90-fe8a502c2801_SetDate">
    <vt:lpwstr>2023-08-16T12:23:22Z</vt:lpwstr>
  </property>
  <property fmtid="{D5CDD505-2E9C-101B-9397-08002B2CF9AE}" pid="5" name="MSIP_Label_19540963-e559-4020-8a90-fe8a502c2801_Method">
    <vt:lpwstr>Standard</vt:lpwstr>
  </property>
  <property fmtid="{D5CDD505-2E9C-101B-9397-08002B2CF9AE}" pid="6" name="MSIP_Label_19540963-e559-4020-8a90-fe8a502c2801_Name">
    <vt:lpwstr>19540963-e559-4020-8a90-fe8a502c2801</vt:lpwstr>
  </property>
  <property fmtid="{D5CDD505-2E9C-101B-9397-08002B2CF9AE}" pid="7" name="MSIP_Label_19540963-e559-4020-8a90-fe8a502c2801_SiteId">
    <vt:lpwstr>f25493ae-1c98-41d7-8a33-0be75f5fe603</vt:lpwstr>
  </property>
  <property fmtid="{D5CDD505-2E9C-101B-9397-08002B2CF9AE}" pid="8" name="MSIP_Label_19540963-e559-4020-8a90-fe8a502c2801_ActionId">
    <vt:lpwstr>fb417b3a-21f4-4bbf-9834-154740d20a8a</vt:lpwstr>
  </property>
  <property fmtid="{D5CDD505-2E9C-101B-9397-08002B2CF9AE}" pid="9" name="MSIP_Label_19540963-e559-4020-8a90-fe8a502c2801_ContentBits">
    <vt:lpwstr>0</vt:lpwstr>
  </property>
  <property fmtid="{D5CDD505-2E9C-101B-9397-08002B2CF9AE}" pid="10" name="GrammarlyDocumentId">
    <vt:lpwstr>beb772476e58e7f770c038b4d07e1c22823c03cd0215be353ab07293ee2e4d76</vt:lpwstr>
  </property>
  <property fmtid="{D5CDD505-2E9C-101B-9397-08002B2CF9AE}" pid="11" name="ContentTypeId">
    <vt:lpwstr>0x0101007A60771C5753A247A9E629B69FD0F51E090010EED69D368C1B49A5561079496D5F7E</vt:lpwstr>
  </property>
</Properties>
</file>