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657A" w14:textId="7F3B8E2C" w:rsidR="003E70E0" w:rsidRPr="00A85A6B" w:rsidRDefault="00504951" w:rsidP="00B3286F">
      <w:pPr>
        <w:pStyle w:val="Title1"/>
        <w:pBdr>
          <w:bottom w:val="single" w:sz="6" w:space="1" w:color="auto"/>
        </w:pBdr>
      </w:pPr>
      <w:r w:rsidRPr="00A85A6B">
        <w:t xml:space="preserve">Data notice - </w:t>
      </w:r>
      <w:r w:rsidR="007371BD" w:rsidRPr="00A85A6B">
        <w:t>Digital Services Information</w:t>
      </w:r>
    </w:p>
    <w:p w14:paraId="13648E6A" w14:textId="261F9AC1" w:rsidR="00BE371F" w:rsidRPr="00A85A6B" w:rsidRDefault="00097C86" w:rsidP="00BE371F">
      <w:pPr>
        <w:ind w:left="284"/>
      </w:pPr>
      <w:r w:rsidRPr="00A85A6B">
        <w:rPr>
          <w:sz w:val="20"/>
          <w:szCs w:val="20"/>
        </w:rPr>
        <w:t>This</w:t>
      </w:r>
      <w:r w:rsidR="00BE371F" w:rsidRPr="00A85A6B">
        <w:rPr>
          <w:sz w:val="20"/>
          <w:szCs w:val="20"/>
        </w:rPr>
        <w:t xml:space="preserve"> document describes what product data is </w:t>
      </w:r>
      <w:r w:rsidR="00504951" w:rsidRPr="00A85A6B">
        <w:rPr>
          <w:sz w:val="20"/>
          <w:szCs w:val="20"/>
        </w:rPr>
        <w:t xml:space="preserve">generated and </w:t>
      </w:r>
      <w:r w:rsidR="00BE371F" w:rsidRPr="00A85A6B">
        <w:rPr>
          <w:sz w:val="20"/>
          <w:szCs w:val="20"/>
        </w:rPr>
        <w:t>collected</w:t>
      </w:r>
      <w:r w:rsidRPr="00A85A6B">
        <w:rPr>
          <w:sz w:val="20"/>
          <w:szCs w:val="20"/>
        </w:rPr>
        <w:t xml:space="preserve"> </w:t>
      </w:r>
      <w:r w:rsidR="007E557E" w:rsidRPr="00A85A6B">
        <w:rPr>
          <w:sz w:val="20"/>
          <w:szCs w:val="20"/>
        </w:rPr>
        <w:t>for</w:t>
      </w:r>
      <w:r w:rsidR="00840AB3" w:rsidRPr="00A85A6B">
        <w:rPr>
          <w:sz w:val="20"/>
          <w:szCs w:val="20"/>
        </w:rPr>
        <w:t xml:space="preserve"> </w:t>
      </w:r>
      <w:r w:rsidR="00B34F04" w:rsidRPr="00A85A6B">
        <w:rPr>
          <w:sz w:val="20"/>
          <w:szCs w:val="20"/>
        </w:rPr>
        <w:t>Rokbak’s</w:t>
      </w:r>
      <w:r w:rsidR="007E557E" w:rsidRPr="00A85A6B">
        <w:rPr>
          <w:sz w:val="20"/>
          <w:szCs w:val="20"/>
        </w:rPr>
        <w:t xml:space="preserve"> </w:t>
      </w:r>
      <w:r w:rsidR="00E142A5" w:rsidRPr="00A85A6B">
        <w:rPr>
          <w:sz w:val="20"/>
          <w:szCs w:val="20"/>
        </w:rPr>
        <w:t>(</w:t>
      </w:r>
      <w:r w:rsidR="00840AB3" w:rsidRPr="00A85A6B">
        <w:rPr>
          <w:sz w:val="20"/>
          <w:szCs w:val="20"/>
        </w:rPr>
        <w:t xml:space="preserve">Volvo Construction Equipment </w:t>
      </w:r>
      <w:r w:rsidR="00B34F04" w:rsidRPr="00A85A6B">
        <w:rPr>
          <w:sz w:val="20"/>
          <w:szCs w:val="20"/>
        </w:rPr>
        <w:t>Haulers Limited</w:t>
      </w:r>
      <w:r w:rsidR="00E142A5" w:rsidRPr="00A85A6B">
        <w:rPr>
          <w:sz w:val="20"/>
          <w:szCs w:val="20"/>
        </w:rPr>
        <w:t>)</w:t>
      </w:r>
      <w:r w:rsidR="00B40E2A" w:rsidRPr="00A85A6B">
        <w:rPr>
          <w:sz w:val="20"/>
          <w:szCs w:val="20"/>
        </w:rPr>
        <w:t xml:space="preserve"> provisioning of digital services</w:t>
      </w:r>
      <w:r w:rsidR="00723B39" w:rsidRPr="00A85A6B">
        <w:rPr>
          <w:sz w:val="20"/>
          <w:szCs w:val="20"/>
        </w:rPr>
        <w:t xml:space="preserve"> </w:t>
      </w:r>
      <w:r w:rsidR="002B2111" w:rsidRPr="00A85A6B">
        <w:rPr>
          <w:sz w:val="20"/>
          <w:szCs w:val="20"/>
        </w:rPr>
        <w:t>(including</w:t>
      </w:r>
      <w:r w:rsidR="00723B39" w:rsidRPr="00A85A6B">
        <w:rPr>
          <w:sz w:val="20"/>
          <w:szCs w:val="20"/>
        </w:rPr>
        <w:t xml:space="preserve"> related services</w:t>
      </w:r>
      <w:r w:rsidR="002B2111" w:rsidRPr="00A85A6B">
        <w:rPr>
          <w:sz w:val="20"/>
          <w:szCs w:val="20"/>
        </w:rPr>
        <w:t>)</w:t>
      </w:r>
      <w:r w:rsidR="00BE371F" w:rsidRPr="00A85A6B">
        <w:rPr>
          <w:sz w:val="20"/>
          <w:szCs w:val="20"/>
        </w:rPr>
        <w:t xml:space="preserve"> and how you as a user can access the product data and </w:t>
      </w:r>
      <w:r w:rsidR="00CE1863" w:rsidRPr="00A85A6B">
        <w:rPr>
          <w:sz w:val="20"/>
          <w:szCs w:val="20"/>
        </w:rPr>
        <w:t>related</w:t>
      </w:r>
      <w:r w:rsidR="00BE371F" w:rsidRPr="00A85A6B">
        <w:rPr>
          <w:sz w:val="20"/>
          <w:szCs w:val="20"/>
        </w:rPr>
        <w:t xml:space="preserve"> services data. Each </w:t>
      </w:r>
      <w:r w:rsidR="00243CB1" w:rsidRPr="00A85A6B">
        <w:rPr>
          <w:sz w:val="20"/>
          <w:szCs w:val="20"/>
        </w:rPr>
        <w:t>digital service</w:t>
      </w:r>
      <w:r w:rsidR="00BE371F" w:rsidRPr="00A85A6B">
        <w:rPr>
          <w:sz w:val="20"/>
          <w:szCs w:val="20"/>
        </w:rPr>
        <w:t xml:space="preserve"> is subject to the user entering into a service agreement</w:t>
      </w:r>
      <w:r w:rsidR="005664F4" w:rsidRPr="00A85A6B">
        <w:rPr>
          <w:sz w:val="20"/>
          <w:szCs w:val="20"/>
        </w:rPr>
        <w:t xml:space="preserve"> for the respective digital service</w:t>
      </w:r>
      <w:r w:rsidR="00BE371F" w:rsidRPr="00A85A6B">
        <w:rPr>
          <w:sz w:val="20"/>
          <w:szCs w:val="20"/>
        </w:rPr>
        <w:t xml:space="preserve">. The latest pre-contractual information and the Data Management Agreement (“DMA”) is located and will be updated at </w:t>
      </w:r>
      <w:hyperlink r:id="rId11" w:history="1">
        <w:r w:rsidR="0058662D" w:rsidRPr="00A42AD3">
          <w:rPr>
            <w:rStyle w:val="Hyperlink"/>
          </w:rPr>
          <w:t>https://www.rokbak.com/eu-data-act/</w:t>
        </w:r>
      </w:hyperlink>
      <w:r w:rsidR="0058662D">
        <w:t xml:space="preserve"> </w:t>
      </w:r>
      <w:r w:rsidR="00D95AD5" w:rsidRPr="00A85A6B">
        <w:rPr>
          <w:sz w:val="20"/>
          <w:szCs w:val="20"/>
        </w:rPr>
        <w:t xml:space="preserve">and </w:t>
      </w:r>
      <w:hyperlink r:id="rId12" w:history="1">
        <w:r w:rsidR="00B12116" w:rsidRPr="00A85A6B">
          <w:rPr>
            <w:rStyle w:val="Hyperlink"/>
            <w:color w:val="auto"/>
          </w:rPr>
          <w:t>https://dealerportal.rokbak.com/en/aftermarket/telematics/telematics-contracts.html</w:t>
        </w:r>
      </w:hyperlink>
      <w:r w:rsidR="00B12116" w:rsidRPr="00A85A6B">
        <w:t xml:space="preserve"> </w:t>
      </w:r>
      <w:r w:rsidR="00BC5601" w:rsidRPr="00A85A6B">
        <w:rPr>
          <w:sz w:val="20"/>
          <w:szCs w:val="20"/>
        </w:rPr>
        <w:t>respectively</w:t>
      </w:r>
      <w:r w:rsidR="00BE371F" w:rsidRPr="00A85A6B">
        <w:rPr>
          <w:sz w:val="20"/>
          <w:szCs w:val="20"/>
        </w:rPr>
        <w:t xml:space="preserve">. Where information changes during the </w:t>
      </w:r>
      <w:r w:rsidR="007F5738" w:rsidRPr="00A85A6B">
        <w:rPr>
          <w:sz w:val="20"/>
          <w:szCs w:val="20"/>
        </w:rPr>
        <w:t>agreement</w:t>
      </w:r>
      <w:r w:rsidR="00BE371F" w:rsidRPr="00A85A6B">
        <w:rPr>
          <w:sz w:val="20"/>
          <w:szCs w:val="20"/>
        </w:rPr>
        <w:t xml:space="preserve"> period for the </w:t>
      </w:r>
      <w:r w:rsidR="00243CB1" w:rsidRPr="00A85A6B">
        <w:rPr>
          <w:sz w:val="20"/>
          <w:szCs w:val="20"/>
        </w:rPr>
        <w:t>digital</w:t>
      </w:r>
      <w:r w:rsidR="00BE371F" w:rsidRPr="00A85A6B">
        <w:rPr>
          <w:sz w:val="20"/>
          <w:szCs w:val="20"/>
        </w:rPr>
        <w:t xml:space="preserve"> service, including any changes to the purpose for which the data are to be used from the originally specified purpose, this information will also be published at the previously mentioned </w:t>
      </w:r>
      <w:r w:rsidR="00694921" w:rsidRPr="00A85A6B">
        <w:rPr>
          <w:sz w:val="20"/>
          <w:szCs w:val="20"/>
        </w:rPr>
        <w:t>location</w:t>
      </w:r>
      <w:r w:rsidR="006921B2" w:rsidRPr="00A85A6B">
        <w:rPr>
          <w:sz w:val="20"/>
          <w:szCs w:val="20"/>
        </w:rPr>
        <w:t>(s)</w:t>
      </w:r>
      <w:r w:rsidR="00E04CE4" w:rsidRPr="00A85A6B">
        <w:rPr>
          <w:sz w:val="20"/>
          <w:szCs w:val="20"/>
        </w:rPr>
        <w:t>.</w:t>
      </w:r>
    </w:p>
    <w:p w14:paraId="4F2B0A30" w14:textId="77777777" w:rsidR="001101B8" w:rsidRPr="00A85A6B" w:rsidRDefault="001101B8" w:rsidP="00474B66">
      <w:pPr>
        <w:ind w:left="0"/>
        <w:rPr>
          <w:sz w:val="20"/>
          <w:szCs w:val="20"/>
          <w:lang w:val="en-US"/>
        </w:rPr>
      </w:pPr>
    </w:p>
    <w:p w14:paraId="6FD9609A" w14:textId="77F12DA8" w:rsidR="009618E7" w:rsidRPr="00A85A6B" w:rsidRDefault="009618E7" w:rsidP="00672750">
      <w:pPr>
        <w:ind w:left="284"/>
        <w:rPr>
          <w:b/>
          <w:bCs/>
          <w:sz w:val="20"/>
          <w:szCs w:val="20"/>
        </w:rPr>
      </w:pPr>
      <w:r w:rsidRPr="00A85A6B">
        <w:rPr>
          <w:b/>
          <w:bCs/>
          <w:sz w:val="20"/>
          <w:szCs w:val="20"/>
        </w:rPr>
        <w:t xml:space="preserve">Data </w:t>
      </w:r>
      <w:r w:rsidR="009756A1" w:rsidRPr="00A85A6B">
        <w:rPr>
          <w:b/>
          <w:bCs/>
          <w:sz w:val="20"/>
          <w:szCs w:val="20"/>
        </w:rPr>
        <w:t>management</w:t>
      </w:r>
      <w:r w:rsidRPr="00A85A6B">
        <w:rPr>
          <w:b/>
          <w:bCs/>
          <w:sz w:val="20"/>
          <w:szCs w:val="20"/>
        </w:rPr>
        <w:t xml:space="preserve"> agreement:</w:t>
      </w:r>
    </w:p>
    <w:p w14:paraId="76A6AFC7" w14:textId="567B73BC" w:rsidR="00480AC0" w:rsidRPr="00A85A6B" w:rsidRDefault="0026285C" w:rsidP="005B4F9D">
      <w:pPr>
        <w:ind w:left="284"/>
        <w:rPr>
          <w:sz w:val="20"/>
          <w:szCs w:val="20"/>
        </w:rPr>
      </w:pPr>
      <w:r w:rsidRPr="00A85A6B">
        <w:rPr>
          <w:sz w:val="20"/>
          <w:szCs w:val="20"/>
        </w:rPr>
        <w:t>If</w:t>
      </w:r>
      <w:r w:rsidR="172DE32E" w:rsidRPr="00A85A6B">
        <w:rPr>
          <w:sz w:val="20"/>
          <w:szCs w:val="20"/>
        </w:rPr>
        <w:t xml:space="preserve"> </w:t>
      </w:r>
      <w:r w:rsidR="00C536E5" w:rsidRPr="00A85A6B">
        <w:rPr>
          <w:sz w:val="20"/>
          <w:szCs w:val="20"/>
        </w:rPr>
        <w:t>Rokbak</w:t>
      </w:r>
      <w:r w:rsidR="6AC08906" w:rsidRPr="00A85A6B">
        <w:rPr>
          <w:sz w:val="20"/>
          <w:szCs w:val="20"/>
        </w:rPr>
        <w:t xml:space="preserve"> and </w:t>
      </w:r>
      <w:r w:rsidR="00F9486E" w:rsidRPr="00A85A6B">
        <w:rPr>
          <w:sz w:val="20"/>
          <w:szCs w:val="20"/>
        </w:rPr>
        <w:t>a</w:t>
      </w:r>
      <w:r w:rsidR="6AC08906" w:rsidRPr="00A85A6B">
        <w:rPr>
          <w:sz w:val="20"/>
          <w:szCs w:val="20"/>
        </w:rPr>
        <w:t xml:space="preserve"> </w:t>
      </w:r>
      <w:r w:rsidR="00205423" w:rsidRPr="00A85A6B">
        <w:rPr>
          <w:sz w:val="20"/>
          <w:szCs w:val="20"/>
        </w:rPr>
        <w:t>service recipient</w:t>
      </w:r>
      <w:r w:rsidR="005F6CBE" w:rsidRPr="00A85A6B">
        <w:rPr>
          <w:sz w:val="20"/>
          <w:szCs w:val="20"/>
        </w:rPr>
        <w:t xml:space="preserve"> have not previously entered into a Data Management Agreement</w:t>
      </w:r>
      <w:r w:rsidR="00494B74" w:rsidRPr="00A85A6B">
        <w:rPr>
          <w:sz w:val="20"/>
          <w:szCs w:val="20"/>
        </w:rPr>
        <w:t xml:space="preserve"> (i.e. the agreement that governs the collection and use of the data generated by the Connected Product and digital services)</w:t>
      </w:r>
      <w:r w:rsidR="005F6CBE" w:rsidRPr="00A85A6B">
        <w:rPr>
          <w:sz w:val="20"/>
          <w:szCs w:val="20"/>
        </w:rPr>
        <w:t>,</w:t>
      </w:r>
      <w:r w:rsidR="172DE32E" w:rsidRPr="00A85A6B">
        <w:rPr>
          <w:sz w:val="20"/>
          <w:szCs w:val="20"/>
        </w:rPr>
        <w:t xml:space="preserve"> the</w:t>
      </w:r>
      <w:r w:rsidR="41C7353A" w:rsidRPr="00A85A6B">
        <w:rPr>
          <w:sz w:val="20"/>
          <w:szCs w:val="20"/>
        </w:rPr>
        <w:t xml:space="preserve"> earlier of (</w:t>
      </w:r>
      <w:proofErr w:type="spellStart"/>
      <w:r w:rsidR="41C7353A" w:rsidRPr="00A85A6B">
        <w:rPr>
          <w:sz w:val="20"/>
          <w:szCs w:val="20"/>
        </w:rPr>
        <w:t>i</w:t>
      </w:r>
      <w:proofErr w:type="spellEnd"/>
      <w:r w:rsidR="41C7353A" w:rsidRPr="00A85A6B">
        <w:rPr>
          <w:sz w:val="20"/>
          <w:szCs w:val="20"/>
        </w:rPr>
        <w:t>)</w:t>
      </w:r>
      <w:r w:rsidR="213698EA" w:rsidRPr="00A85A6B">
        <w:rPr>
          <w:sz w:val="20"/>
          <w:szCs w:val="20"/>
        </w:rPr>
        <w:t xml:space="preserve"> the use of the </w:t>
      </w:r>
      <w:r w:rsidR="007F5738" w:rsidRPr="00A85A6B">
        <w:rPr>
          <w:sz w:val="20"/>
          <w:szCs w:val="20"/>
        </w:rPr>
        <w:t>digital service</w:t>
      </w:r>
      <w:r w:rsidR="213698EA" w:rsidRPr="00A85A6B">
        <w:rPr>
          <w:sz w:val="20"/>
          <w:szCs w:val="20"/>
        </w:rPr>
        <w:t xml:space="preserve"> and (ii)</w:t>
      </w:r>
      <w:r w:rsidR="172DE32E" w:rsidRPr="00A85A6B">
        <w:rPr>
          <w:sz w:val="20"/>
          <w:szCs w:val="20"/>
        </w:rPr>
        <w:t xml:space="preserve"> conclusion of </w:t>
      </w:r>
      <w:r w:rsidR="4A74D092" w:rsidRPr="00A85A6B">
        <w:rPr>
          <w:sz w:val="20"/>
          <w:szCs w:val="20"/>
        </w:rPr>
        <w:t>a</w:t>
      </w:r>
      <w:r w:rsidR="172DE32E" w:rsidRPr="00A85A6B">
        <w:rPr>
          <w:sz w:val="20"/>
          <w:szCs w:val="20"/>
        </w:rPr>
        <w:t xml:space="preserve"> </w:t>
      </w:r>
      <w:r w:rsidR="007F5738" w:rsidRPr="00A85A6B">
        <w:rPr>
          <w:sz w:val="20"/>
          <w:szCs w:val="20"/>
        </w:rPr>
        <w:t>service agreement</w:t>
      </w:r>
      <w:r w:rsidR="4A74D092" w:rsidRPr="00A85A6B">
        <w:rPr>
          <w:sz w:val="20"/>
          <w:szCs w:val="20"/>
        </w:rPr>
        <w:t xml:space="preserve"> </w:t>
      </w:r>
      <w:r w:rsidR="716A3CC8" w:rsidRPr="00A85A6B">
        <w:rPr>
          <w:sz w:val="20"/>
          <w:szCs w:val="20"/>
        </w:rPr>
        <w:t xml:space="preserve">for the </w:t>
      </w:r>
      <w:r w:rsidR="007F5738" w:rsidRPr="00A85A6B">
        <w:rPr>
          <w:sz w:val="20"/>
          <w:szCs w:val="20"/>
        </w:rPr>
        <w:t>digital service</w:t>
      </w:r>
      <w:r w:rsidR="716A3CC8" w:rsidRPr="00A85A6B">
        <w:rPr>
          <w:sz w:val="20"/>
          <w:szCs w:val="20"/>
        </w:rPr>
        <w:t xml:space="preserve"> shall</w:t>
      </w:r>
      <w:r w:rsidR="6700B844" w:rsidRPr="00A85A6B">
        <w:rPr>
          <w:sz w:val="20"/>
          <w:szCs w:val="20"/>
        </w:rPr>
        <w:t xml:space="preserve"> conclude </w:t>
      </w:r>
      <w:r w:rsidR="172DE32E" w:rsidRPr="00A85A6B">
        <w:rPr>
          <w:sz w:val="20"/>
          <w:szCs w:val="20"/>
        </w:rPr>
        <w:t>the Data Management Agreement (DMA)</w:t>
      </w:r>
      <w:r w:rsidR="00EE0D12" w:rsidRPr="00A85A6B">
        <w:rPr>
          <w:sz w:val="20"/>
          <w:szCs w:val="20"/>
        </w:rPr>
        <w:t>, located at</w:t>
      </w:r>
      <w:r w:rsidR="00BC5601" w:rsidRPr="00A85A6B">
        <w:rPr>
          <w:sz w:val="20"/>
          <w:szCs w:val="20"/>
        </w:rPr>
        <w:t xml:space="preserve"> </w:t>
      </w:r>
      <w:hyperlink r:id="rId13" w:history="1">
        <w:r w:rsidR="0058662D" w:rsidRPr="00A42AD3">
          <w:rPr>
            <w:rStyle w:val="Hyperlink"/>
            <w:sz w:val="20"/>
            <w:szCs w:val="20"/>
          </w:rPr>
          <w:t>https://www.rokbak.com/eu-data-act/</w:t>
        </w:r>
      </w:hyperlink>
      <w:r w:rsidR="0058662D">
        <w:rPr>
          <w:sz w:val="20"/>
          <w:szCs w:val="20"/>
        </w:rPr>
        <w:t xml:space="preserve">. </w:t>
      </w:r>
      <w:hyperlink r:id="rId14" w:history="1"/>
      <w:r w:rsidR="172DE32E" w:rsidRPr="00A85A6B">
        <w:rPr>
          <w:sz w:val="20"/>
          <w:szCs w:val="20"/>
        </w:rPr>
        <w:t xml:space="preserve"> </w:t>
      </w:r>
      <w:r w:rsidR="00045165" w:rsidRPr="00A85A6B">
        <w:rPr>
          <w:sz w:val="20"/>
          <w:szCs w:val="20"/>
        </w:rPr>
        <w:t xml:space="preserve">The DMA regulates </w:t>
      </w:r>
      <w:r w:rsidR="00C536E5" w:rsidRPr="00A85A6B">
        <w:rPr>
          <w:sz w:val="20"/>
          <w:szCs w:val="20"/>
        </w:rPr>
        <w:t>Rokbak’s</w:t>
      </w:r>
      <w:r w:rsidR="00045165" w:rsidRPr="00A85A6B">
        <w:rPr>
          <w:sz w:val="20"/>
          <w:szCs w:val="20"/>
        </w:rPr>
        <w:t xml:space="preserve"> use and sharing of readily available data. </w:t>
      </w:r>
      <w:r w:rsidR="00E474AB" w:rsidRPr="00A85A6B">
        <w:rPr>
          <w:sz w:val="20"/>
          <w:szCs w:val="20"/>
        </w:rPr>
        <w:t xml:space="preserve">If the relevant connected product for the digital services is sold to a third party, the seller is obliged to notify </w:t>
      </w:r>
      <w:r w:rsidR="00A32AF8" w:rsidRPr="00A85A6B">
        <w:rPr>
          <w:sz w:val="20"/>
          <w:szCs w:val="20"/>
        </w:rPr>
        <w:t>Rokbak</w:t>
      </w:r>
      <w:r w:rsidR="00E474AB" w:rsidRPr="00A85A6B">
        <w:rPr>
          <w:sz w:val="20"/>
          <w:szCs w:val="20"/>
        </w:rPr>
        <w:t xml:space="preserve">, enabling </w:t>
      </w:r>
      <w:r w:rsidR="00A32AF8" w:rsidRPr="00A85A6B">
        <w:rPr>
          <w:sz w:val="20"/>
          <w:szCs w:val="20"/>
        </w:rPr>
        <w:t>Rokbak</w:t>
      </w:r>
      <w:r w:rsidR="00E474AB" w:rsidRPr="00A85A6B">
        <w:rPr>
          <w:sz w:val="20"/>
          <w:szCs w:val="20"/>
        </w:rPr>
        <w:t xml:space="preserve"> to terminate data collection and discontinue the provision of the digital services</w:t>
      </w:r>
      <w:r w:rsidR="005B04F1" w:rsidRPr="00A85A6B">
        <w:rPr>
          <w:sz w:val="20"/>
          <w:szCs w:val="20"/>
        </w:rPr>
        <w:t xml:space="preserve"> for that particular connected product</w:t>
      </w:r>
      <w:r w:rsidR="00E474AB" w:rsidRPr="00A85A6B">
        <w:rPr>
          <w:sz w:val="20"/>
          <w:szCs w:val="20"/>
        </w:rPr>
        <w:t>.</w:t>
      </w:r>
    </w:p>
    <w:p w14:paraId="4CE9B8BE" w14:textId="77777777" w:rsidR="00511615" w:rsidRPr="00A85A6B" w:rsidRDefault="00511615" w:rsidP="005B4F9D">
      <w:pPr>
        <w:ind w:left="284"/>
        <w:rPr>
          <w:sz w:val="20"/>
          <w:szCs w:val="20"/>
        </w:rPr>
      </w:pPr>
    </w:p>
    <w:p w14:paraId="567F11E2" w14:textId="7A717B71" w:rsidR="00511615" w:rsidRPr="00A85A6B" w:rsidRDefault="00511615" w:rsidP="005B4F9D">
      <w:pPr>
        <w:ind w:left="284"/>
        <w:rPr>
          <w:sz w:val="20"/>
          <w:szCs w:val="20"/>
        </w:rPr>
      </w:pPr>
      <w:r w:rsidRPr="00A85A6B">
        <w:rPr>
          <w:b/>
          <w:bCs/>
          <w:sz w:val="20"/>
          <w:szCs w:val="20"/>
        </w:rPr>
        <w:t>Data in scope</w:t>
      </w:r>
      <w:r w:rsidRPr="00A85A6B">
        <w:rPr>
          <w:sz w:val="20"/>
          <w:szCs w:val="20"/>
        </w:rPr>
        <w:t xml:space="preserve">: </w:t>
      </w:r>
      <w:r w:rsidR="003F026F" w:rsidRPr="00A85A6B">
        <w:rPr>
          <w:sz w:val="20"/>
          <w:szCs w:val="20"/>
        </w:rPr>
        <w:t xml:space="preserve"> </w:t>
      </w:r>
    </w:p>
    <w:p w14:paraId="5F151011" w14:textId="79CB2030" w:rsidR="00C14E42" w:rsidRPr="00A85A6B" w:rsidRDefault="2831074D" w:rsidP="002A3091">
      <w:pPr>
        <w:ind w:left="284"/>
        <w:rPr>
          <w:sz w:val="20"/>
          <w:szCs w:val="20"/>
        </w:rPr>
      </w:pPr>
      <w:r w:rsidRPr="00A85A6B">
        <w:rPr>
          <w:sz w:val="20"/>
          <w:szCs w:val="20"/>
        </w:rPr>
        <w:t>In scope for the</w:t>
      </w:r>
      <w:r w:rsidR="08D0AB8C" w:rsidRPr="00A85A6B">
        <w:rPr>
          <w:sz w:val="20"/>
          <w:szCs w:val="20"/>
        </w:rPr>
        <w:t xml:space="preserve"> sharing</w:t>
      </w:r>
      <w:r w:rsidR="00494B74" w:rsidRPr="00A85A6B">
        <w:rPr>
          <w:sz w:val="20"/>
          <w:szCs w:val="20"/>
        </w:rPr>
        <w:t xml:space="preserve"> obligations</w:t>
      </w:r>
      <w:r w:rsidR="08D0AB8C" w:rsidRPr="00A85A6B">
        <w:rPr>
          <w:sz w:val="20"/>
          <w:szCs w:val="20"/>
        </w:rPr>
        <w:t xml:space="preserve"> under the</w:t>
      </w:r>
      <w:r w:rsidR="0010792F" w:rsidRPr="00A85A6B">
        <w:rPr>
          <w:sz w:val="20"/>
          <w:szCs w:val="20"/>
        </w:rPr>
        <w:t xml:space="preserve"> EU</w:t>
      </w:r>
      <w:r w:rsidR="08D0AB8C" w:rsidRPr="00A85A6B">
        <w:rPr>
          <w:sz w:val="20"/>
          <w:szCs w:val="20"/>
        </w:rPr>
        <w:t xml:space="preserve"> </w:t>
      </w:r>
      <w:r w:rsidR="6465179F" w:rsidRPr="00A85A6B">
        <w:rPr>
          <w:sz w:val="20"/>
          <w:szCs w:val="20"/>
        </w:rPr>
        <w:t>Data Act</w:t>
      </w:r>
      <w:r w:rsidR="08D0AB8C" w:rsidRPr="00A85A6B">
        <w:rPr>
          <w:sz w:val="20"/>
          <w:szCs w:val="20"/>
        </w:rPr>
        <w:t xml:space="preserve"> is data </w:t>
      </w:r>
      <w:r w:rsidR="277C2D92" w:rsidRPr="00A85A6B">
        <w:rPr>
          <w:sz w:val="20"/>
          <w:szCs w:val="20"/>
        </w:rPr>
        <w:t>that</w:t>
      </w:r>
      <w:r w:rsidR="08D0AB8C" w:rsidRPr="00A85A6B">
        <w:rPr>
          <w:sz w:val="20"/>
          <w:szCs w:val="20"/>
        </w:rPr>
        <w:t xml:space="preserve"> is </w:t>
      </w:r>
      <w:r w:rsidR="00BF0776" w:rsidRPr="00A85A6B">
        <w:rPr>
          <w:sz w:val="20"/>
          <w:szCs w:val="20"/>
        </w:rPr>
        <w:t xml:space="preserve">product data and related services data that is </w:t>
      </w:r>
      <w:r w:rsidR="08D0AB8C" w:rsidRPr="00A85A6B">
        <w:rPr>
          <w:sz w:val="20"/>
          <w:szCs w:val="20"/>
        </w:rPr>
        <w:t>“raw” or “pre</w:t>
      </w:r>
      <w:r w:rsidR="28DC561F" w:rsidRPr="00A85A6B">
        <w:rPr>
          <w:sz w:val="20"/>
          <w:szCs w:val="20"/>
        </w:rPr>
        <w:t>-processed”</w:t>
      </w:r>
      <w:r w:rsidR="006D177F" w:rsidRPr="00A85A6B">
        <w:rPr>
          <w:sz w:val="20"/>
          <w:szCs w:val="20"/>
        </w:rPr>
        <w:t xml:space="preserve"> (raw data is unprocessed, automatically generated data points, while pre-processed data is modified to be understandable and usable for further analysis)</w:t>
      </w:r>
      <w:r w:rsidR="03CF62B8" w:rsidRPr="00A85A6B">
        <w:rPr>
          <w:sz w:val="20"/>
          <w:szCs w:val="20"/>
        </w:rPr>
        <w:t>.</w:t>
      </w:r>
      <w:r w:rsidR="00BF0776" w:rsidRPr="00A85A6B">
        <w:rPr>
          <w:sz w:val="20"/>
          <w:szCs w:val="20"/>
        </w:rPr>
        <w:t xml:space="preserve"> T</w:t>
      </w:r>
      <w:r w:rsidR="03CF62B8" w:rsidRPr="00A85A6B">
        <w:rPr>
          <w:sz w:val="20"/>
          <w:szCs w:val="20"/>
        </w:rPr>
        <w:t xml:space="preserve">he </w:t>
      </w:r>
      <w:r w:rsidR="00384D40" w:rsidRPr="00A85A6B">
        <w:rPr>
          <w:sz w:val="20"/>
          <w:szCs w:val="20"/>
        </w:rPr>
        <w:t xml:space="preserve">provider of the digital services </w:t>
      </w:r>
      <w:r w:rsidR="634B7E82" w:rsidRPr="00A85A6B">
        <w:rPr>
          <w:sz w:val="20"/>
          <w:szCs w:val="20"/>
        </w:rPr>
        <w:t xml:space="preserve">might also have opted to </w:t>
      </w:r>
      <w:r w:rsidR="6A00FE46" w:rsidRPr="00A85A6B">
        <w:rPr>
          <w:sz w:val="20"/>
          <w:szCs w:val="20"/>
        </w:rPr>
        <w:t xml:space="preserve">voluntarily </w:t>
      </w:r>
      <w:r w:rsidR="634B7E82" w:rsidRPr="00A85A6B">
        <w:rPr>
          <w:sz w:val="20"/>
          <w:szCs w:val="20"/>
        </w:rPr>
        <w:t xml:space="preserve">share </w:t>
      </w:r>
      <w:r w:rsidR="006B29C5" w:rsidRPr="00A85A6B">
        <w:rPr>
          <w:sz w:val="20"/>
          <w:szCs w:val="20"/>
        </w:rPr>
        <w:t>“</w:t>
      </w:r>
      <w:r w:rsidR="634B7E82" w:rsidRPr="00A85A6B">
        <w:rPr>
          <w:sz w:val="20"/>
          <w:szCs w:val="20"/>
        </w:rPr>
        <w:t>inferred or derived data</w:t>
      </w:r>
      <w:r w:rsidR="006B29C5" w:rsidRPr="00A85A6B">
        <w:rPr>
          <w:sz w:val="20"/>
          <w:szCs w:val="20"/>
        </w:rPr>
        <w:t>” (refined data due to being the outcome of processing beyond pre-processing)</w:t>
      </w:r>
      <w:r w:rsidR="6A00FE46" w:rsidRPr="00A85A6B">
        <w:rPr>
          <w:sz w:val="20"/>
          <w:szCs w:val="20"/>
        </w:rPr>
        <w:t xml:space="preserve">. Such voluntary sharing </w:t>
      </w:r>
      <w:r w:rsidR="11FAFF6F" w:rsidRPr="00A85A6B">
        <w:rPr>
          <w:sz w:val="20"/>
          <w:szCs w:val="20"/>
        </w:rPr>
        <w:t xml:space="preserve">does not waive the </w:t>
      </w:r>
      <w:r w:rsidR="003D25AA" w:rsidRPr="00A85A6B">
        <w:rPr>
          <w:sz w:val="20"/>
          <w:szCs w:val="20"/>
        </w:rPr>
        <w:t>service provider</w:t>
      </w:r>
      <w:r w:rsidR="11FAFF6F" w:rsidRPr="00A85A6B">
        <w:rPr>
          <w:sz w:val="20"/>
          <w:szCs w:val="20"/>
        </w:rPr>
        <w:t>’s class</w:t>
      </w:r>
      <w:r w:rsidR="7AEE4360" w:rsidRPr="00A85A6B">
        <w:rPr>
          <w:sz w:val="20"/>
          <w:szCs w:val="20"/>
        </w:rPr>
        <w:t>ification of the data as inferred or derived</w:t>
      </w:r>
      <w:r w:rsidR="2BF454CC" w:rsidRPr="00A85A6B">
        <w:rPr>
          <w:sz w:val="20"/>
          <w:szCs w:val="20"/>
        </w:rPr>
        <w:t xml:space="preserve">, and the sharing status is at the discretion of the manufacturer </w:t>
      </w:r>
      <w:r w:rsidR="1D9ABD9E" w:rsidRPr="00A85A6B">
        <w:rPr>
          <w:sz w:val="20"/>
          <w:szCs w:val="20"/>
        </w:rPr>
        <w:t>and data</w:t>
      </w:r>
      <w:r w:rsidR="2BF454CC" w:rsidRPr="00A85A6B">
        <w:rPr>
          <w:sz w:val="20"/>
          <w:szCs w:val="20"/>
        </w:rPr>
        <w:t> holder</w:t>
      </w:r>
      <w:r w:rsidR="054FA184" w:rsidRPr="00A85A6B">
        <w:rPr>
          <w:sz w:val="20"/>
          <w:szCs w:val="20"/>
        </w:rPr>
        <w:t>,</w:t>
      </w:r>
      <w:r w:rsidR="1D9ABD9E" w:rsidRPr="00A85A6B">
        <w:rPr>
          <w:sz w:val="20"/>
          <w:szCs w:val="20"/>
        </w:rPr>
        <w:t xml:space="preserve"> respectively</w:t>
      </w:r>
      <w:r w:rsidR="24D61904" w:rsidRPr="00A85A6B">
        <w:rPr>
          <w:sz w:val="20"/>
          <w:szCs w:val="20"/>
        </w:rPr>
        <w:t xml:space="preserve">. </w:t>
      </w:r>
      <w:r w:rsidR="6B8C4C6F" w:rsidRPr="00A85A6B">
        <w:rPr>
          <w:sz w:val="20"/>
          <w:szCs w:val="20"/>
        </w:rPr>
        <w:t>Data classified as trade secrets or security</w:t>
      </w:r>
      <w:r w:rsidR="607C8574" w:rsidRPr="00A85A6B">
        <w:rPr>
          <w:sz w:val="20"/>
          <w:szCs w:val="20"/>
        </w:rPr>
        <w:t>-</w:t>
      </w:r>
      <w:r w:rsidR="6B8C4C6F" w:rsidRPr="00A85A6B">
        <w:rPr>
          <w:sz w:val="20"/>
          <w:szCs w:val="20"/>
        </w:rPr>
        <w:t xml:space="preserve">related data might be subject to additional </w:t>
      </w:r>
      <w:r w:rsidR="54F1EE54" w:rsidRPr="00A85A6B">
        <w:rPr>
          <w:sz w:val="20"/>
          <w:szCs w:val="20"/>
        </w:rPr>
        <w:t>non-disclosure and safeguard measure</w:t>
      </w:r>
      <w:r w:rsidR="65458BB7" w:rsidRPr="00A85A6B">
        <w:rPr>
          <w:sz w:val="20"/>
          <w:szCs w:val="20"/>
        </w:rPr>
        <w:t>s</w:t>
      </w:r>
      <w:r w:rsidR="607C8574" w:rsidRPr="00A85A6B">
        <w:rPr>
          <w:sz w:val="20"/>
          <w:szCs w:val="20"/>
        </w:rPr>
        <w:t xml:space="preserve"> </w:t>
      </w:r>
      <w:r w:rsidR="54F1EE54" w:rsidRPr="00A85A6B">
        <w:rPr>
          <w:sz w:val="20"/>
          <w:szCs w:val="20"/>
        </w:rPr>
        <w:t>required</w:t>
      </w:r>
      <w:r w:rsidR="1DB14D1F" w:rsidRPr="00A85A6B">
        <w:rPr>
          <w:sz w:val="20"/>
          <w:szCs w:val="20"/>
        </w:rPr>
        <w:t xml:space="preserve"> to</w:t>
      </w:r>
      <w:r w:rsidR="00A32807" w:rsidRPr="00A85A6B">
        <w:rPr>
          <w:sz w:val="20"/>
          <w:szCs w:val="20"/>
        </w:rPr>
        <w:t xml:space="preserve"> be</w:t>
      </w:r>
      <w:r w:rsidR="1DB14D1F" w:rsidRPr="00A85A6B">
        <w:rPr>
          <w:sz w:val="20"/>
          <w:szCs w:val="20"/>
        </w:rPr>
        <w:t xml:space="preserve"> fulfil</w:t>
      </w:r>
      <w:r w:rsidR="00A32807" w:rsidRPr="00A85A6B">
        <w:rPr>
          <w:sz w:val="20"/>
          <w:szCs w:val="20"/>
        </w:rPr>
        <w:t>led</w:t>
      </w:r>
      <w:r w:rsidR="65458BB7" w:rsidRPr="00A85A6B">
        <w:rPr>
          <w:sz w:val="20"/>
          <w:szCs w:val="20"/>
        </w:rPr>
        <w:t xml:space="preserve">. </w:t>
      </w:r>
    </w:p>
    <w:p w14:paraId="4DF689BD" w14:textId="77777777" w:rsidR="00B3138E" w:rsidRPr="00A85A6B" w:rsidRDefault="00B3138E" w:rsidP="002A3091">
      <w:pPr>
        <w:ind w:left="284"/>
        <w:rPr>
          <w:sz w:val="20"/>
          <w:szCs w:val="20"/>
        </w:rPr>
      </w:pPr>
    </w:p>
    <w:p w14:paraId="08E2EFB0" w14:textId="00A17E84" w:rsidR="00B3138E" w:rsidRPr="00A85A6B" w:rsidRDefault="007603F0" w:rsidP="002A3091">
      <w:pPr>
        <w:ind w:left="284"/>
        <w:rPr>
          <w:i/>
          <w:iCs/>
          <w:sz w:val="20"/>
          <w:szCs w:val="20"/>
        </w:rPr>
      </w:pPr>
      <w:r w:rsidRPr="00A85A6B">
        <w:rPr>
          <w:sz w:val="20"/>
          <w:szCs w:val="20"/>
        </w:rPr>
        <w:t>“</w:t>
      </w:r>
      <w:r w:rsidR="00B3138E" w:rsidRPr="00A85A6B">
        <w:rPr>
          <w:b/>
          <w:bCs/>
          <w:sz w:val="20"/>
          <w:szCs w:val="20"/>
        </w:rPr>
        <w:t>Product data</w:t>
      </w:r>
      <w:r w:rsidRPr="00A85A6B">
        <w:rPr>
          <w:sz w:val="20"/>
          <w:szCs w:val="20"/>
        </w:rPr>
        <w:t>”</w:t>
      </w:r>
      <w:r w:rsidR="00B3138E" w:rsidRPr="00A85A6B">
        <w:rPr>
          <w:sz w:val="20"/>
          <w:szCs w:val="20"/>
        </w:rPr>
        <w:t xml:space="preserve"> (EU Data Act article 2(</w:t>
      </w:r>
      <w:r w:rsidR="007A45E3" w:rsidRPr="00A85A6B">
        <w:rPr>
          <w:sz w:val="20"/>
          <w:szCs w:val="20"/>
        </w:rPr>
        <w:t>15</w:t>
      </w:r>
      <w:r w:rsidR="00B3138E" w:rsidRPr="00A85A6B">
        <w:rPr>
          <w:sz w:val="20"/>
          <w:szCs w:val="20"/>
        </w:rPr>
        <w:t>)</w:t>
      </w:r>
      <w:r w:rsidR="00A914D2" w:rsidRPr="00A85A6B">
        <w:rPr>
          <w:sz w:val="20"/>
          <w:szCs w:val="20"/>
        </w:rPr>
        <w:t>)</w:t>
      </w:r>
      <w:r w:rsidR="00B3138E" w:rsidRPr="00A85A6B">
        <w:rPr>
          <w:sz w:val="20"/>
          <w:szCs w:val="20"/>
        </w:rPr>
        <w:t>:</w:t>
      </w:r>
      <w:r w:rsidR="007A45E3" w:rsidRPr="00A85A6B">
        <w:rPr>
          <w:sz w:val="20"/>
          <w:szCs w:val="20"/>
        </w:rPr>
        <w:t xml:space="preserve"> “</w:t>
      </w:r>
      <w:r w:rsidR="007A45E3" w:rsidRPr="00A85A6B">
        <w:rPr>
          <w:i/>
          <w:iCs/>
          <w:sz w:val="20"/>
          <w:szCs w:val="20"/>
        </w:rPr>
        <w:t>‘product data’ means data generated by the use of a connected product that the manufacturer designed to be retrievable, via an electronic communications service, physical connection or on-device access, by a user, data holder or a third party, including, where relevant, the manufacturer;”</w:t>
      </w:r>
    </w:p>
    <w:p w14:paraId="77983BC7" w14:textId="77777777" w:rsidR="00B3138E" w:rsidRPr="00A85A6B" w:rsidRDefault="00B3138E" w:rsidP="002A3091">
      <w:pPr>
        <w:ind w:left="284"/>
        <w:rPr>
          <w:sz w:val="20"/>
          <w:szCs w:val="20"/>
        </w:rPr>
      </w:pPr>
    </w:p>
    <w:p w14:paraId="215774AF" w14:textId="0A28A9E1" w:rsidR="00B3138E" w:rsidRPr="00A85A6B" w:rsidRDefault="007603F0" w:rsidP="002A3091">
      <w:pPr>
        <w:ind w:left="284"/>
        <w:rPr>
          <w:sz w:val="20"/>
          <w:szCs w:val="20"/>
        </w:rPr>
      </w:pPr>
      <w:r w:rsidRPr="00A85A6B">
        <w:rPr>
          <w:sz w:val="20"/>
          <w:szCs w:val="20"/>
        </w:rPr>
        <w:t>“</w:t>
      </w:r>
      <w:r w:rsidR="00B3138E" w:rsidRPr="00A85A6B">
        <w:rPr>
          <w:b/>
          <w:bCs/>
          <w:sz w:val="20"/>
          <w:szCs w:val="20"/>
        </w:rPr>
        <w:t>Related services data</w:t>
      </w:r>
      <w:r w:rsidRPr="00A85A6B">
        <w:rPr>
          <w:sz w:val="20"/>
          <w:szCs w:val="20"/>
        </w:rPr>
        <w:t>”</w:t>
      </w:r>
      <w:r w:rsidR="00B3138E" w:rsidRPr="00A85A6B">
        <w:rPr>
          <w:sz w:val="20"/>
          <w:szCs w:val="20"/>
        </w:rPr>
        <w:t xml:space="preserve"> (EU Data Act article 2 (</w:t>
      </w:r>
      <w:r w:rsidR="007A45E3" w:rsidRPr="00A85A6B">
        <w:rPr>
          <w:sz w:val="20"/>
          <w:szCs w:val="20"/>
        </w:rPr>
        <w:t>16</w:t>
      </w:r>
      <w:r w:rsidR="00B3138E" w:rsidRPr="00A85A6B">
        <w:rPr>
          <w:sz w:val="20"/>
          <w:szCs w:val="20"/>
        </w:rPr>
        <w:t>)</w:t>
      </w:r>
      <w:r w:rsidR="00A914D2" w:rsidRPr="00A85A6B">
        <w:rPr>
          <w:sz w:val="20"/>
          <w:szCs w:val="20"/>
        </w:rPr>
        <w:t>)</w:t>
      </w:r>
      <w:r w:rsidR="00B3138E" w:rsidRPr="00A85A6B">
        <w:rPr>
          <w:sz w:val="20"/>
          <w:szCs w:val="20"/>
        </w:rPr>
        <w:t>:</w:t>
      </w:r>
      <w:r w:rsidR="007A45E3" w:rsidRPr="00A85A6B">
        <w:rPr>
          <w:sz w:val="20"/>
          <w:szCs w:val="20"/>
        </w:rPr>
        <w:t xml:space="preserve"> </w:t>
      </w:r>
      <w:r w:rsidR="004A3132" w:rsidRPr="00A85A6B">
        <w:rPr>
          <w:sz w:val="20"/>
          <w:szCs w:val="20"/>
        </w:rPr>
        <w:t>“</w:t>
      </w:r>
      <w:r w:rsidR="004A3132" w:rsidRPr="00A85A6B">
        <w:rPr>
          <w:i/>
          <w:iCs/>
          <w:sz w:val="20"/>
          <w:szCs w:val="20"/>
        </w:rPr>
        <w:t>‘related service data’ means data representing the digitisation of user actions or of events related to the connected product, recorded intentionally by the user or generated as a by-product of the user’s action during the provision of a related service by the provider;”</w:t>
      </w:r>
    </w:p>
    <w:p w14:paraId="4F687AE1" w14:textId="77777777" w:rsidR="00C243F2" w:rsidRPr="00A85A6B" w:rsidRDefault="00C243F2" w:rsidP="0071512C">
      <w:pPr>
        <w:ind w:left="0"/>
        <w:rPr>
          <w:sz w:val="20"/>
          <w:szCs w:val="20"/>
          <w:lang w:val="en-US"/>
        </w:rPr>
      </w:pPr>
    </w:p>
    <w:p w14:paraId="4013FC44" w14:textId="1FD56870" w:rsidR="000E726F" w:rsidRPr="00A85A6B" w:rsidRDefault="000E726F" w:rsidP="00C243F2">
      <w:pPr>
        <w:ind w:left="284"/>
        <w:rPr>
          <w:sz w:val="20"/>
          <w:szCs w:val="20"/>
          <w:lang w:val="en-US"/>
        </w:rPr>
      </w:pPr>
      <w:r w:rsidRPr="00A85A6B">
        <w:rPr>
          <w:b/>
          <w:sz w:val="20"/>
          <w:szCs w:val="20"/>
          <w:lang w:val="en-US"/>
        </w:rPr>
        <w:t>Service provider / d</w:t>
      </w:r>
      <w:r w:rsidR="00045165" w:rsidRPr="00A85A6B">
        <w:rPr>
          <w:b/>
          <w:sz w:val="20"/>
          <w:szCs w:val="20"/>
          <w:lang w:val="en-US"/>
        </w:rPr>
        <w:t>ata holder:</w:t>
      </w:r>
      <w:r w:rsidR="00045165" w:rsidRPr="00A85A6B">
        <w:rPr>
          <w:sz w:val="20"/>
          <w:szCs w:val="20"/>
          <w:lang w:val="en-US"/>
        </w:rPr>
        <w:t xml:space="preserve"> </w:t>
      </w:r>
    </w:p>
    <w:p w14:paraId="2AFC5DAE" w14:textId="6C6F76B0" w:rsidR="00071FBF" w:rsidRPr="00A85A6B" w:rsidRDefault="00A32AF8" w:rsidP="00071FBF">
      <w:pPr>
        <w:ind w:left="284"/>
        <w:rPr>
          <w:sz w:val="20"/>
          <w:szCs w:val="20"/>
        </w:rPr>
      </w:pPr>
      <w:r w:rsidRPr="00A85A6B">
        <w:rPr>
          <w:sz w:val="20"/>
          <w:szCs w:val="20"/>
        </w:rPr>
        <w:t xml:space="preserve">Rokbak, </w:t>
      </w:r>
      <w:r w:rsidR="0045745A" w:rsidRPr="00A85A6B">
        <w:rPr>
          <w:sz w:val="20"/>
          <w:szCs w:val="20"/>
        </w:rPr>
        <w:t>Newhouse Industrial Estate, Motherwell, Scotland, ML</w:t>
      </w:r>
      <w:r w:rsidR="009D4FD3" w:rsidRPr="00A85A6B">
        <w:rPr>
          <w:sz w:val="20"/>
          <w:szCs w:val="20"/>
        </w:rPr>
        <w:t>1 5RY</w:t>
      </w:r>
      <w:r w:rsidR="00071FBF" w:rsidRPr="00A85A6B">
        <w:rPr>
          <w:sz w:val="20"/>
          <w:szCs w:val="20"/>
        </w:rPr>
        <w:t>.</w:t>
      </w:r>
    </w:p>
    <w:p w14:paraId="763EF82E" w14:textId="7042BDC6" w:rsidR="00C243F2" w:rsidRPr="00A85A6B" w:rsidRDefault="00893286" w:rsidP="00C243F2">
      <w:pPr>
        <w:ind w:left="284"/>
        <w:rPr>
          <w:sz w:val="20"/>
          <w:szCs w:val="20"/>
          <w:highlight w:val="yellow"/>
          <w:lang w:val="en-US"/>
        </w:rPr>
      </w:pPr>
      <w:r w:rsidRPr="00A85A6B">
        <w:rPr>
          <w:sz w:val="20"/>
          <w:szCs w:val="20"/>
          <w:lang w:val="en-US"/>
        </w:rPr>
        <w:t>Contact</w:t>
      </w:r>
      <w:r w:rsidR="00B765DA" w:rsidRPr="00A85A6B">
        <w:rPr>
          <w:sz w:val="20"/>
          <w:szCs w:val="20"/>
          <w:lang w:val="en-US"/>
        </w:rPr>
        <w:t xml:space="preserve">: </w:t>
      </w:r>
      <w:hyperlink r:id="rId15" w:history="1">
        <w:r w:rsidR="009D4FD3" w:rsidRPr="00A85A6B">
          <w:rPr>
            <w:rStyle w:val="Hyperlink"/>
            <w:color w:val="auto"/>
            <w:sz w:val="20"/>
            <w:szCs w:val="20"/>
            <w:lang w:val="en-US"/>
          </w:rPr>
          <w:t>haultrack@Rokbak.com</w:t>
        </w:r>
      </w:hyperlink>
      <w:r w:rsidR="009D4FD3" w:rsidRPr="00A85A6B">
        <w:rPr>
          <w:sz w:val="20"/>
          <w:szCs w:val="20"/>
          <w:lang w:val="en-US"/>
        </w:rPr>
        <w:t xml:space="preserve"> </w:t>
      </w:r>
    </w:p>
    <w:p w14:paraId="1022D2E2" w14:textId="77777777" w:rsidR="003B4CA3" w:rsidRPr="00A85A6B" w:rsidRDefault="003B4CA3" w:rsidP="00CA38DC">
      <w:pPr>
        <w:ind w:left="0"/>
        <w:rPr>
          <w:sz w:val="20"/>
          <w:szCs w:val="20"/>
          <w:lang w:val="en-US"/>
        </w:rPr>
      </w:pPr>
    </w:p>
    <w:p w14:paraId="54A9C2D2" w14:textId="66E6F4E7" w:rsidR="00975E4A" w:rsidRPr="00A85A6B" w:rsidRDefault="0037387C" w:rsidP="00C243F2">
      <w:pPr>
        <w:ind w:left="284"/>
        <w:rPr>
          <w:b/>
          <w:bCs/>
          <w:sz w:val="20"/>
          <w:szCs w:val="20"/>
          <w:lang w:val="en-US"/>
        </w:rPr>
      </w:pPr>
      <w:r w:rsidRPr="00A85A6B">
        <w:rPr>
          <w:b/>
          <w:bCs/>
          <w:sz w:val="20"/>
          <w:szCs w:val="20"/>
          <w:lang w:val="en-US"/>
        </w:rPr>
        <w:t>Data access and sharing requests</w:t>
      </w:r>
    </w:p>
    <w:p w14:paraId="3AE1785F" w14:textId="245958AD" w:rsidR="00BC5BC9" w:rsidRPr="00A85A6B" w:rsidRDefault="009A6E5C" w:rsidP="00A132E7">
      <w:pPr>
        <w:ind w:left="284"/>
        <w:rPr>
          <w:b/>
          <w:bCs/>
          <w:i/>
          <w:iCs/>
          <w:sz w:val="20"/>
          <w:szCs w:val="20"/>
          <w:highlight w:val="green"/>
        </w:rPr>
      </w:pPr>
      <w:r w:rsidRPr="00A85A6B">
        <w:rPr>
          <w:sz w:val="20"/>
          <w:szCs w:val="20"/>
        </w:rPr>
        <w:t>Requests for data access</w:t>
      </w:r>
      <w:r w:rsidR="00E82DDB" w:rsidRPr="00A85A6B">
        <w:rPr>
          <w:sz w:val="20"/>
          <w:szCs w:val="20"/>
        </w:rPr>
        <w:t>,</w:t>
      </w:r>
      <w:r w:rsidRPr="00A85A6B">
        <w:rPr>
          <w:sz w:val="20"/>
          <w:szCs w:val="20"/>
        </w:rPr>
        <w:t xml:space="preserve"> can be initiated by </w:t>
      </w:r>
      <w:r w:rsidR="004E121F" w:rsidRPr="00A85A6B">
        <w:rPr>
          <w:sz w:val="20"/>
          <w:szCs w:val="20"/>
        </w:rPr>
        <w:t>visiting</w:t>
      </w:r>
      <w:r w:rsidR="001D7942" w:rsidRPr="00A85A6B">
        <w:rPr>
          <w:sz w:val="20"/>
          <w:szCs w:val="20"/>
        </w:rPr>
        <w:t xml:space="preserve"> </w:t>
      </w:r>
      <w:hyperlink r:id="rId16" w:history="1">
        <w:r w:rsidR="002A40A9" w:rsidRPr="00A85A6B">
          <w:rPr>
            <w:rStyle w:val="Hyperlink"/>
            <w:color w:val="auto"/>
          </w:rPr>
          <w:t>https://rokbak.proemion.net/dataportal/login</w:t>
        </w:r>
      </w:hyperlink>
      <w:r w:rsidR="002A40A9" w:rsidRPr="00A85A6B">
        <w:t xml:space="preserve"> </w:t>
      </w:r>
      <w:r w:rsidR="00AA11BB" w:rsidRPr="00A85A6B">
        <w:t xml:space="preserve">or by emailing us at </w:t>
      </w:r>
      <w:hyperlink r:id="rId17" w:history="1">
        <w:r w:rsidR="00AA11BB" w:rsidRPr="00A85A6B">
          <w:rPr>
            <w:rStyle w:val="Hyperlink"/>
            <w:color w:val="auto"/>
            <w:sz w:val="20"/>
            <w:szCs w:val="20"/>
            <w:lang w:val="en-US"/>
          </w:rPr>
          <w:t>haultrack@Rokbak.com</w:t>
        </w:r>
      </w:hyperlink>
      <w:r w:rsidR="00AA11BB" w:rsidRPr="00A85A6B">
        <w:rPr>
          <w:sz w:val="20"/>
          <w:szCs w:val="20"/>
          <w:lang w:val="en-US"/>
        </w:rPr>
        <w:t xml:space="preserve"> </w:t>
      </w:r>
      <w:r w:rsidRPr="00A85A6B">
        <w:rPr>
          <w:sz w:val="20"/>
          <w:szCs w:val="20"/>
        </w:rPr>
        <w:t xml:space="preserve">for information and </w:t>
      </w:r>
      <w:r w:rsidR="004E121F" w:rsidRPr="00A85A6B">
        <w:rPr>
          <w:sz w:val="20"/>
          <w:szCs w:val="20"/>
        </w:rPr>
        <w:t>additional</w:t>
      </w:r>
      <w:r w:rsidRPr="00A85A6B">
        <w:rPr>
          <w:sz w:val="20"/>
          <w:szCs w:val="20"/>
        </w:rPr>
        <w:t xml:space="preserve"> details.</w:t>
      </w:r>
    </w:p>
    <w:p w14:paraId="423AF9C6" w14:textId="77777777" w:rsidR="00DB15FE" w:rsidRPr="00A85A6B" w:rsidRDefault="00DB15FE" w:rsidP="00C243F2">
      <w:pPr>
        <w:ind w:left="284"/>
        <w:rPr>
          <w:sz w:val="20"/>
          <w:szCs w:val="20"/>
        </w:rPr>
      </w:pPr>
    </w:p>
    <w:p w14:paraId="1AF02411" w14:textId="15870CAE" w:rsidR="00DB15FE" w:rsidRPr="00A85A6B" w:rsidRDefault="00DB3B3C" w:rsidP="00C243F2">
      <w:pPr>
        <w:ind w:left="284"/>
        <w:rPr>
          <w:sz w:val="20"/>
          <w:szCs w:val="20"/>
          <w:lang w:val="en-US"/>
        </w:rPr>
      </w:pPr>
      <w:r w:rsidRPr="00A85A6B">
        <w:rPr>
          <w:b/>
          <w:bCs/>
          <w:sz w:val="20"/>
          <w:szCs w:val="20"/>
          <w:lang w:val="en-US"/>
        </w:rPr>
        <w:t>Purpose for data collection</w:t>
      </w:r>
      <w:r w:rsidR="00DB15FE" w:rsidRPr="00A85A6B">
        <w:rPr>
          <w:sz w:val="20"/>
          <w:szCs w:val="20"/>
          <w:lang w:val="en-US"/>
        </w:rPr>
        <w:t>:</w:t>
      </w:r>
    </w:p>
    <w:p w14:paraId="2D786135" w14:textId="300FDA39" w:rsidR="0092184A" w:rsidRPr="00A85A6B" w:rsidRDefault="00AA11BB" w:rsidP="00B21210">
      <w:pPr>
        <w:ind w:left="284"/>
        <w:rPr>
          <w:sz w:val="20"/>
          <w:szCs w:val="20"/>
          <w:lang w:val="en-US"/>
        </w:rPr>
      </w:pPr>
      <w:r w:rsidRPr="00A85A6B">
        <w:rPr>
          <w:sz w:val="20"/>
          <w:szCs w:val="20"/>
          <w:lang w:val="en-US"/>
        </w:rPr>
        <w:t>Rokbak</w:t>
      </w:r>
      <w:r w:rsidR="00D73BD7" w:rsidRPr="00A85A6B">
        <w:rPr>
          <w:sz w:val="20"/>
          <w:szCs w:val="20"/>
          <w:lang w:val="en-US"/>
        </w:rPr>
        <w:t xml:space="preserve"> collects</w:t>
      </w:r>
      <w:r w:rsidR="00AB3A91" w:rsidRPr="00A85A6B">
        <w:rPr>
          <w:sz w:val="20"/>
          <w:szCs w:val="20"/>
          <w:lang w:val="en-US"/>
        </w:rPr>
        <w:t>,</w:t>
      </w:r>
      <w:r w:rsidR="00D73BD7" w:rsidRPr="00A85A6B">
        <w:rPr>
          <w:sz w:val="20"/>
          <w:szCs w:val="20"/>
          <w:lang w:val="en-US"/>
        </w:rPr>
        <w:t xml:space="preserve"> uses</w:t>
      </w:r>
      <w:r w:rsidR="00AB3A91" w:rsidRPr="00A85A6B">
        <w:rPr>
          <w:sz w:val="20"/>
          <w:szCs w:val="20"/>
          <w:lang w:val="en-US"/>
        </w:rPr>
        <w:t xml:space="preserve"> and share</w:t>
      </w:r>
      <w:r w:rsidR="007C2708" w:rsidRPr="00A85A6B">
        <w:rPr>
          <w:sz w:val="20"/>
          <w:szCs w:val="20"/>
          <w:lang w:val="en-US"/>
        </w:rPr>
        <w:t>s</w:t>
      </w:r>
      <w:r w:rsidR="00D73BD7" w:rsidRPr="00A85A6B">
        <w:rPr>
          <w:sz w:val="20"/>
          <w:szCs w:val="20"/>
          <w:lang w:val="en-US"/>
        </w:rPr>
        <w:t xml:space="preserve"> product data</w:t>
      </w:r>
      <w:r w:rsidR="008D5478" w:rsidRPr="00A85A6B">
        <w:rPr>
          <w:sz w:val="20"/>
          <w:szCs w:val="20"/>
          <w:lang w:val="en-US"/>
        </w:rPr>
        <w:t xml:space="preserve"> and related services data</w:t>
      </w:r>
      <w:r w:rsidR="00D73BD7" w:rsidRPr="00A85A6B">
        <w:rPr>
          <w:sz w:val="20"/>
          <w:szCs w:val="20"/>
          <w:lang w:val="en-US"/>
        </w:rPr>
        <w:t xml:space="preserve"> in order to provide the digital service</w:t>
      </w:r>
      <w:r w:rsidR="00112885" w:rsidRPr="00A85A6B">
        <w:rPr>
          <w:sz w:val="20"/>
          <w:szCs w:val="20"/>
          <w:lang w:val="en-US"/>
        </w:rPr>
        <w:t>s (“Service Purposes”</w:t>
      </w:r>
      <w:r w:rsidR="00BB3C31" w:rsidRPr="00A85A6B">
        <w:rPr>
          <w:sz w:val="20"/>
          <w:szCs w:val="20"/>
          <w:lang w:val="en-US"/>
        </w:rPr>
        <w:t>)</w:t>
      </w:r>
      <w:r w:rsidR="00AB3A91" w:rsidRPr="00A85A6B">
        <w:rPr>
          <w:sz w:val="20"/>
          <w:szCs w:val="20"/>
          <w:lang w:val="en-US"/>
        </w:rPr>
        <w:t xml:space="preserve"> and also</w:t>
      </w:r>
      <w:r w:rsidR="00D73BD7" w:rsidRPr="00A85A6B">
        <w:rPr>
          <w:sz w:val="20"/>
          <w:szCs w:val="20"/>
          <w:lang w:val="en-US"/>
        </w:rPr>
        <w:t xml:space="preserve"> for compliance with </w:t>
      </w:r>
      <w:r w:rsidR="000B79D0" w:rsidRPr="00A85A6B">
        <w:rPr>
          <w:sz w:val="20"/>
          <w:szCs w:val="20"/>
          <w:lang w:val="en-US"/>
        </w:rPr>
        <w:t xml:space="preserve">applicable </w:t>
      </w:r>
      <w:r w:rsidR="00BA6A1F" w:rsidRPr="00A85A6B">
        <w:rPr>
          <w:sz w:val="20"/>
          <w:szCs w:val="20"/>
          <w:lang w:val="en-US"/>
        </w:rPr>
        <w:t>l</w:t>
      </w:r>
      <w:r w:rsidR="00D73BD7" w:rsidRPr="00A85A6B">
        <w:rPr>
          <w:sz w:val="20"/>
          <w:szCs w:val="20"/>
          <w:lang w:val="en-US"/>
        </w:rPr>
        <w:t>aw as well as for its own internal and other reasonable business purposes (“</w:t>
      </w:r>
      <w:r w:rsidRPr="00A85A6B">
        <w:rPr>
          <w:sz w:val="20"/>
          <w:szCs w:val="20"/>
          <w:lang w:val="en-US"/>
        </w:rPr>
        <w:t>Rokbak</w:t>
      </w:r>
      <w:r w:rsidR="00D73BD7" w:rsidRPr="00A85A6B">
        <w:rPr>
          <w:sz w:val="20"/>
          <w:szCs w:val="20"/>
          <w:lang w:val="en-US"/>
        </w:rPr>
        <w:t xml:space="preserve"> Purposes”)</w:t>
      </w:r>
      <w:r w:rsidR="004219E2" w:rsidRPr="00A85A6B">
        <w:rPr>
          <w:rStyle w:val="FootnoteReference"/>
          <w:sz w:val="20"/>
          <w:szCs w:val="20"/>
          <w:lang w:val="en-US"/>
        </w:rPr>
        <w:footnoteReference w:id="2"/>
      </w:r>
      <w:r w:rsidR="008D5478" w:rsidRPr="00A85A6B">
        <w:rPr>
          <w:sz w:val="20"/>
          <w:szCs w:val="20"/>
          <w:lang w:val="en-US"/>
        </w:rPr>
        <w:t xml:space="preserve"> as defined in the Data Management Agreement</w:t>
      </w:r>
      <w:r w:rsidR="00D73BD7" w:rsidRPr="00A85A6B">
        <w:rPr>
          <w:sz w:val="20"/>
          <w:szCs w:val="20"/>
          <w:lang w:val="en-US"/>
        </w:rPr>
        <w:t xml:space="preserve">. </w:t>
      </w:r>
      <w:r w:rsidR="00D17223" w:rsidRPr="00A85A6B">
        <w:rPr>
          <w:sz w:val="20"/>
          <w:szCs w:val="20"/>
          <w:lang w:val="en-US"/>
        </w:rPr>
        <w:t xml:space="preserve">For Service Purposes </w:t>
      </w:r>
      <w:r w:rsidR="00293923" w:rsidRPr="00A85A6B">
        <w:rPr>
          <w:sz w:val="20"/>
          <w:szCs w:val="20"/>
          <w:lang w:val="en-US"/>
        </w:rPr>
        <w:t>Rokbak</w:t>
      </w:r>
      <w:r w:rsidR="0092184A" w:rsidRPr="00A85A6B">
        <w:rPr>
          <w:sz w:val="20"/>
          <w:szCs w:val="20"/>
          <w:lang w:val="en-US"/>
        </w:rPr>
        <w:t xml:space="preserve"> </w:t>
      </w:r>
      <w:r w:rsidR="00976446" w:rsidRPr="00A85A6B">
        <w:rPr>
          <w:sz w:val="20"/>
          <w:szCs w:val="20"/>
          <w:lang w:val="en-US"/>
        </w:rPr>
        <w:t>store</w:t>
      </w:r>
      <w:r w:rsidR="00581B9E" w:rsidRPr="00A85A6B">
        <w:rPr>
          <w:sz w:val="20"/>
          <w:szCs w:val="20"/>
          <w:lang w:val="en-US"/>
        </w:rPr>
        <w:t>s</w:t>
      </w:r>
      <w:r w:rsidR="00976446" w:rsidRPr="00A85A6B">
        <w:rPr>
          <w:sz w:val="20"/>
          <w:szCs w:val="20"/>
          <w:lang w:val="en-US"/>
        </w:rPr>
        <w:t xml:space="preserve"> the data as long as needed for the provisioning of the services and for </w:t>
      </w:r>
      <w:r w:rsidR="00293923" w:rsidRPr="00A85A6B">
        <w:rPr>
          <w:sz w:val="20"/>
          <w:szCs w:val="20"/>
          <w:lang w:val="en-US"/>
        </w:rPr>
        <w:t>Rokbak</w:t>
      </w:r>
      <w:r w:rsidR="00976446" w:rsidRPr="00A85A6B">
        <w:rPr>
          <w:sz w:val="20"/>
          <w:szCs w:val="20"/>
          <w:lang w:val="en-US"/>
        </w:rPr>
        <w:t xml:space="preserve"> Purposes </w:t>
      </w:r>
      <w:r w:rsidR="00293923" w:rsidRPr="00A85A6B">
        <w:rPr>
          <w:sz w:val="20"/>
          <w:szCs w:val="20"/>
          <w:lang w:val="en-US"/>
        </w:rPr>
        <w:t>Rokbak</w:t>
      </w:r>
      <w:r w:rsidR="0092184A" w:rsidRPr="00A85A6B">
        <w:rPr>
          <w:sz w:val="20"/>
          <w:szCs w:val="20"/>
          <w:lang w:val="en-US"/>
        </w:rPr>
        <w:t xml:space="preserve"> may </w:t>
      </w:r>
      <w:r w:rsidR="002071A3" w:rsidRPr="00A85A6B">
        <w:rPr>
          <w:sz w:val="20"/>
          <w:szCs w:val="20"/>
          <w:lang w:val="en-US"/>
        </w:rPr>
        <w:t xml:space="preserve">store the data </w:t>
      </w:r>
      <w:r w:rsidR="0092184A" w:rsidRPr="00A85A6B">
        <w:rPr>
          <w:sz w:val="20"/>
          <w:szCs w:val="20"/>
          <w:lang w:val="en-US"/>
        </w:rPr>
        <w:t xml:space="preserve">for the entire expected life of the Vehicle/Product type, which could be up to 25 years (e.g. for research and development projects or to </w:t>
      </w:r>
      <w:r w:rsidR="002071A3" w:rsidRPr="00A85A6B">
        <w:rPr>
          <w:sz w:val="20"/>
          <w:szCs w:val="20"/>
          <w:lang w:val="en-US"/>
        </w:rPr>
        <w:t>solve quality issues</w:t>
      </w:r>
      <w:r w:rsidR="0092184A" w:rsidRPr="00A85A6B">
        <w:rPr>
          <w:sz w:val="20"/>
          <w:szCs w:val="20"/>
          <w:lang w:val="en-US"/>
        </w:rPr>
        <w:t>).</w:t>
      </w:r>
    </w:p>
    <w:p w14:paraId="0AF323DD" w14:textId="77777777" w:rsidR="005959DB" w:rsidRPr="00A85A6B" w:rsidRDefault="005959DB" w:rsidP="005959DB">
      <w:pPr>
        <w:ind w:left="284"/>
        <w:rPr>
          <w:b/>
          <w:bCs/>
          <w:sz w:val="20"/>
          <w:szCs w:val="20"/>
          <w:lang w:val="en-US"/>
        </w:rPr>
      </w:pPr>
    </w:p>
    <w:p w14:paraId="3F550E5B" w14:textId="2DD222CF" w:rsidR="005959DB" w:rsidRPr="00A85A6B" w:rsidRDefault="005959DB" w:rsidP="005959DB">
      <w:pPr>
        <w:ind w:left="284"/>
        <w:rPr>
          <w:b/>
          <w:bCs/>
          <w:sz w:val="20"/>
          <w:szCs w:val="20"/>
          <w:lang w:val="en-US"/>
        </w:rPr>
      </w:pPr>
      <w:r w:rsidRPr="00A85A6B">
        <w:rPr>
          <w:b/>
          <w:bCs/>
          <w:sz w:val="20"/>
          <w:szCs w:val="20"/>
          <w:lang w:val="en-US"/>
        </w:rPr>
        <w:t>Service duration:</w:t>
      </w:r>
    </w:p>
    <w:p w14:paraId="3D149286" w14:textId="1F4B8086" w:rsidR="005959DB" w:rsidRPr="00A85A6B" w:rsidRDefault="005959DB" w:rsidP="005959DB">
      <w:pPr>
        <w:ind w:left="284"/>
        <w:rPr>
          <w:sz w:val="20"/>
          <w:szCs w:val="20"/>
          <w:lang w:val="en-US"/>
        </w:rPr>
      </w:pPr>
      <w:r w:rsidRPr="00A85A6B">
        <w:rPr>
          <w:sz w:val="20"/>
          <w:szCs w:val="20"/>
          <w:lang w:val="en-US"/>
        </w:rPr>
        <w:t>The service duration and arrangements for terminating the contract are set out in th</w:t>
      </w:r>
      <w:r w:rsidR="006733DB" w:rsidRPr="00A85A6B">
        <w:rPr>
          <w:sz w:val="20"/>
          <w:szCs w:val="20"/>
          <w:lang w:val="en-US"/>
        </w:rPr>
        <w:t>e</w:t>
      </w:r>
      <w:r w:rsidR="0035591D">
        <w:rPr>
          <w:sz w:val="20"/>
          <w:szCs w:val="20"/>
          <w:lang w:val="en-US"/>
        </w:rPr>
        <w:t xml:space="preserve"> dealer portal</w:t>
      </w:r>
      <w:r w:rsidR="006733DB" w:rsidRPr="00A85A6B">
        <w:rPr>
          <w:sz w:val="20"/>
          <w:szCs w:val="20"/>
          <w:lang w:val="en-US"/>
        </w:rPr>
        <w:t>:</w:t>
      </w:r>
      <w:r w:rsidR="0035490B" w:rsidRPr="00A85A6B">
        <w:rPr>
          <w:sz w:val="20"/>
          <w:szCs w:val="20"/>
          <w:lang w:val="en-US"/>
        </w:rPr>
        <w:t xml:space="preserve"> </w:t>
      </w:r>
      <w:hyperlink r:id="rId18" w:history="1">
        <w:r w:rsidR="00F01305" w:rsidRPr="00A85A6B">
          <w:rPr>
            <w:rStyle w:val="Hyperlink"/>
            <w:color w:val="auto"/>
          </w:rPr>
          <w:t>https://dealerportal.rokbak.com/en/aftermarket/telematics/telematics-contracts.html</w:t>
        </w:r>
      </w:hyperlink>
    </w:p>
    <w:p w14:paraId="4B7E176A" w14:textId="47F8D375" w:rsidR="005959DB" w:rsidRPr="00A85A6B" w:rsidRDefault="005959DB" w:rsidP="005959DB">
      <w:pPr>
        <w:ind w:left="0"/>
        <w:rPr>
          <w:b/>
          <w:bCs/>
          <w:sz w:val="20"/>
          <w:szCs w:val="20"/>
        </w:rPr>
      </w:pPr>
    </w:p>
    <w:p w14:paraId="096F73D0" w14:textId="4A69B0F4" w:rsidR="00B21210" w:rsidRPr="00A85A6B" w:rsidRDefault="00B21210" w:rsidP="00B21210">
      <w:pPr>
        <w:ind w:left="284"/>
        <w:rPr>
          <w:b/>
          <w:bCs/>
          <w:sz w:val="20"/>
          <w:szCs w:val="20"/>
        </w:rPr>
      </w:pPr>
      <w:r w:rsidRPr="00A85A6B">
        <w:rPr>
          <w:b/>
          <w:bCs/>
          <w:sz w:val="20"/>
          <w:szCs w:val="20"/>
        </w:rPr>
        <w:t>Right to lodge a complaint</w:t>
      </w:r>
    </w:p>
    <w:p w14:paraId="142944DF" w14:textId="0CAB83EB" w:rsidR="00AF7F3E" w:rsidRPr="00A85A6B" w:rsidRDefault="00AF7F3E" w:rsidP="00AF7F3E">
      <w:pPr>
        <w:ind w:left="284"/>
        <w:rPr>
          <w:sz w:val="20"/>
          <w:szCs w:val="20"/>
          <w:lang w:val="en-US"/>
        </w:rPr>
      </w:pPr>
      <w:r w:rsidRPr="00A85A6B">
        <w:rPr>
          <w:sz w:val="20"/>
          <w:szCs w:val="20"/>
          <w:lang w:val="en-US"/>
        </w:rPr>
        <w:t xml:space="preserve">As a user under the EU Data Act you have the right to lodge a </w:t>
      </w:r>
      <w:r w:rsidR="00C06D3F" w:rsidRPr="00A85A6B">
        <w:rPr>
          <w:sz w:val="20"/>
          <w:szCs w:val="20"/>
          <w:lang w:val="en-US"/>
        </w:rPr>
        <w:t>complaint</w:t>
      </w:r>
      <w:r w:rsidRPr="00A85A6B">
        <w:rPr>
          <w:sz w:val="20"/>
          <w:szCs w:val="20"/>
          <w:lang w:val="en-US"/>
        </w:rPr>
        <w:t xml:space="preserve"> to the designated competent supervisory authority if you believe that any provision of Chapter II of the act have been infringed, however please feel free to raise any concerns with us in the first instance.</w:t>
      </w:r>
    </w:p>
    <w:p w14:paraId="49AB1C95" w14:textId="77777777" w:rsidR="00D17223" w:rsidRPr="00A85A6B" w:rsidRDefault="00D17223" w:rsidP="00D17223">
      <w:pPr>
        <w:ind w:left="284"/>
        <w:rPr>
          <w:sz w:val="20"/>
          <w:szCs w:val="20"/>
          <w:lang w:val="en-US"/>
        </w:rPr>
      </w:pPr>
    </w:p>
    <w:p w14:paraId="4C4ACC34" w14:textId="77777777" w:rsidR="00792AA5" w:rsidRPr="00A85A6B" w:rsidRDefault="00792AA5" w:rsidP="00D17223">
      <w:pPr>
        <w:ind w:left="284"/>
        <w:rPr>
          <w:b/>
          <w:bCs/>
          <w:sz w:val="28"/>
          <w:szCs w:val="28"/>
          <w:lang w:val="en-US"/>
        </w:rPr>
      </w:pPr>
    </w:p>
    <w:p w14:paraId="41DB38D7" w14:textId="173EF724" w:rsidR="00696543" w:rsidRPr="00A85A6B" w:rsidRDefault="00C34321" w:rsidP="00D17223">
      <w:pPr>
        <w:ind w:left="284"/>
        <w:rPr>
          <w:b/>
          <w:bCs/>
          <w:sz w:val="28"/>
          <w:szCs w:val="28"/>
          <w:lang w:val="en-US"/>
        </w:rPr>
      </w:pPr>
      <w:bookmarkStart w:id="0" w:name="_Hlk205210362"/>
      <w:r w:rsidRPr="00A85A6B">
        <w:rPr>
          <w:b/>
          <w:bCs/>
          <w:sz w:val="28"/>
          <w:szCs w:val="28"/>
          <w:lang w:val="en-US"/>
        </w:rPr>
        <w:t>DIGITAL SERVICES</w:t>
      </w:r>
      <w:bookmarkEnd w:id="0"/>
    </w:p>
    <w:p w14:paraId="63C61E00" w14:textId="77777777" w:rsidR="008D5478" w:rsidRPr="00A85A6B" w:rsidRDefault="008D5478" w:rsidP="00AB3A91">
      <w:pPr>
        <w:ind w:left="284"/>
        <w:rPr>
          <w:sz w:val="20"/>
          <w:szCs w:val="20"/>
        </w:rPr>
      </w:pPr>
    </w:p>
    <w:p w14:paraId="2F4E261A" w14:textId="6ACAF8ED" w:rsidR="00563E89" w:rsidRPr="00A85A6B" w:rsidRDefault="00563E89" w:rsidP="00563E89">
      <w:pPr>
        <w:ind w:left="284"/>
        <w:rPr>
          <w:sz w:val="20"/>
          <w:szCs w:val="20"/>
        </w:rPr>
      </w:pPr>
      <w:r w:rsidRPr="00A85A6B">
        <w:rPr>
          <w:sz w:val="20"/>
          <w:szCs w:val="20"/>
        </w:rPr>
        <w:t>“</w:t>
      </w:r>
      <w:r w:rsidRPr="00A85A6B">
        <w:rPr>
          <w:b/>
          <w:bCs/>
          <w:sz w:val="20"/>
          <w:szCs w:val="20"/>
        </w:rPr>
        <w:t>Digital services</w:t>
      </w:r>
      <w:r w:rsidRPr="00A85A6B">
        <w:rPr>
          <w:sz w:val="20"/>
          <w:szCs w:val="20"/>
        </w:rPr>
        <w:t xml:space="preserve">” means data-driven services made available by </w:t>
      </w:r>
      <w:r w:rsidR="00F01305" w:rsidRPr="00A85A6B">
        <w:rPr>
          <w:sz w:val="20"/>
          <w:szCs w:val="20"/>
        </w:rPr>
        <w:t>Rokbak</w:t>
      </w:r>
      <w:r w:rsidRPr="00A85A6B">
        <w:rPr>
          <w:sz w:val="20"/>
          <w:szCs w:val="20"/>
        </w:rPr>
        <w:t xml:space="preserve"> to you as a user. Digital services are further described in th</w:t>
      </w:r>
      <w:r w:rsidR="001858C5" w:rsidRPr="00A85A6B">
        <w:rPr>
          <w:sz w:val="20"/>
          <w:szCs w:val="20"/>
        </w:rPr>
        <w:t>is section</w:t>
      </w:r>
      <w:r w:rsidRPr="00A85A6B">
        <w:rPr>
          <w:sz w:val="20"/>
          <w:szCs w:val="20"/>
        </w:rPr>
        <w:t>.</w:t>
      </w:r>
    </w:p>
    <w:p w14:paraId="38620842" w14:textId="77777777" w:rsidR="00563E89" w:rsidRPr="00A85A6B" w:rsidRDefault="00563E89" w:rsidP="00AB3A91">
      <w:pPr>
        <w:ind w:left="284"/>
        <w:rPr>
          <w:sz w:val="20"/>
          <w:szCs w:val="20"/>
        </w:rPr>
      </w:pPr>
    </w:p>
    <w:p w14:paraId="5BF1A303" w14:textId="77777777" w:rsidR="00563E89" w:rsidRPr="00A85A6B" w:rsidRDefault="00563E89" w:rsidP="00AB3A91">
      <w:pPr>
        <w:ind w:left="284"/>
        <w:rPr>
          <w:sz w:val="20"/>
          <w:szCs w:val="20"/>
        </w:rPr>
      </w:pPr>
    </w:p>
    <w:tbl>
      <w:tblPr>
        <w:tblStyle w:val="TableGrid"/>
        <w:tblW w:w="0" w:type="auto"/>
        <w:tblInd w:w="284" w:type="dxa"/>
        <w:tblLook w:val="04A0" w:firstRow="1" w:lastRow="0" w:firstColumn="1" w:lastColumn="0" w:noHBand="0" w:noVBand="1"/>
      </w:tblPr>
      <w:tblGrid>
        <w:gridCol w:w="2121"/>
        <w:gridCol w:w="8051"/>
      </w:tblGrid>
      <w:tr w:rsidR="00A85A6B" w:rsidRPr="00A85A6B" w14:paraId="234C9497" w14:textId="77777777">
        <w:tc>
          <w:tcPr>
            <w:tcW w:w="10172" w:type="dxa"/>
            <w:gridSpan w:val="2"/>
          </w:tcPr>
          <w:p w14:paraId="46173CD7" w14:textId="56C2CF8C" w:rsidR="003C1B8D" w:rsidRPr="00A85A6B" w:rsidRDefault="00380CD9" w:rsidP="00C243F2">
            <w:pPr>
              <w:ind w:left="0"/>
              <w:rPr>
                <w:sz w:val="24"/>
                <w:szCs w:val="24"/>
                <w:lang w:val="en-US"/>
              </w:rPr>
            </w:pPr>
            <w:r w:rsidRPr="00A85A6B">
              <w:rPr>
                <w:b/>
                <w:bCs/>
                <w:sz w:val="24"/>
                <w:szCs w:val="24"/>
                <w:lang w:val="en-US"/>
              </w:rPr>
              <w:t>Service</w:t>
            </w:r>
            <w:r w:rsidR="00D17703" w:rsidRPr="00A85A6B">
              <w:rPr>
                <w:b/>
                <w:bCs/>
                <w:sz w:val="24"/>
                <w:szCs w:val="24"/>
                <w:lang w:val="en-US"/>
              </w:rPr>
              <w:t>:</w:t>
            </w:r>
            <w:r w:rsidR="00D17703" w:rsidRPr="00A85A6B">
              <w:rPr>
                <w:sz w:val="24"/>
                <w:szCs w:val="24"/>
                <w:lang w:val="en-US"/>
              </w:rPr>
              <w:t xml:space="preserve"> </w:t>
            </w:r>
            <w:r w:rsidR="00F63817" w:rsidRPr="00A85A6B">
              <w:rPr>
                <w:sz w:val="24"/>
                <w:szCs w:val="24"/>
                <w:lang w:val="en-US"/>
              </w:rPr>
              <w:t>HaulTrack</w:t>
            </w:r>
          </w:p>
          <w:p w14:paraId="1D306F24" w14:textId="77777777" w:rsidR="00B463EE" w:rsidRPr="00A85A6B" w:rsidRDefault="00B463EE" w:rsidP="00C243F2">
            <w:pPr>
              <w:ind w:left="0"/>
              <w:rPr>
                <w:sz w:val="20"/>
                <w:szCs w:val="20"/>
                <w:lang w:val="en-US"/>
              </w:rPr>
            </w:pPr>
          </w:p>
          <w:p w14:paraId="344A1E4D" w14:textId="315DC5E7" w:rsidR="00B31A7E" w:rsidRPr="00A85A6B" w:rsidRDefault="00EA2A9B" w:rsidP="00C243F2">
            <w:pPr>
              <w:ind w:left="0"/>
              <w:rPr>
                <w:sz w:val="20"/>
                <w:szCs w:val="20"/>
                <w:lang w:val="en-US"/>
              </w:rPr>
            </w:pPr>
            <w:r w:rsidRPr="00A85A6B">
              <w:rPr>
                <w:sz w:val="20"/>
                <w:szCs w:val="20"/>
                <w:lang w:val="en-US"/>
              </w:rPr>
              <w:t>O</w:t>
            </w:r>
            <w:r w:rsidR="0046618A" w:rsidRPr="00A85A6B">
              <w:rPr>
                <w:sz w:val="20"/>
                <w:szCs w:val="20"/>
                <w:lang w:val="en-US"/>
              </w:rPr>
              <w:t xml:space="preserve">ur </w:t>
            </w:r>
            <w:r w:rsidR="003658FD" w:rsidRPr="00A85A6B">
              <w:rPr>
                <w:sz w:val="20"/>
                <w:szCs w:val="20"/>
                <w:lang w:val="en-US"/>
              </w:rPr>
              <w:t xml:space="preserve">advanced </w:t>
            </w:r>
            <w:r w:rsidR="0046618A" w:rsidRPr="00A85A6B">
              <w:rPr>
                <w:sz w:val="20"/>
                <w:szCs w:val="20"/>
                <w:lang w:val="en-US"/>
              </w:rPr>
              <w:t xml:space="preserve">telematics solution </w:t>
            </w:r>
            <w:r w:rsidRPr="00A85A6B">
              <w:rPr>
                <w:sz w:val="20"/>
                <w:szCs w:val="20"/>
                <w:lang w:val="en-US"/>
              </w:rPr>
              <w:t>HaulTrack</w:t>
            </w:r>
            <w:r w:rsidR="0046618A" w:rsidRPr="00A85A6B">
              <w:rPr>
                <w:sz w:val="20"/>
                <w:szCs w:val="20"/>
                <w:lang w:val="en-US"/>
              </w:rPr>
              <w:t xml:space="preserve"> can seamlessly integrate with your fleet. Gain insights into machine location, fuel levels</w:t>
            </w:r>
            <w:r w:rsidR="00F34B36" w:rsidRPr="00A85A6B">
              <w:rPr>
                <w:sz w:val="20"/>
                <w:szCs w:val="20"/>
                <w:lang w:val="en-US"/>
              </w:rPr>
              <w:t>,</w:t>
            </w:r>
            <w:r w:rsidR="0046618A" w:rsidRPr="00A85A6B">
              <w:rPr>
                <w:sz w:val="20"/>
                <w:szCs w:val="20"/>
                <w:lang w:val="en-US"/>
              </w:rPr>
              <w:t xml:space="preserve"> total machine hours</w:t>
            </w:r>
            <w:r w:rsidR="00F34B36" w:rsidRPr="00A85A6B">
              <w:rPr>
                <w:sz w:val="20"/>
                <w:szCs w:val="20"/>
                <w:lang w:val="en-US"/>
              </w:rPr>
              <w:t xml:space="preserve">, and payload data </w:t>
            </w:r>
            <w:r w:rsidR="0046618A" w:rsidRPr="00A85A6B">
              <w:rPr>
                <w:sz w:val="20"/>
                <w:szCs w:val="20"/>
                <w:lang w:val="en-US"/>
              </w:rPr>
              <w:t>that will help improve the efficiency of your business.</w:t>
            </w:r>
          </w:p>
          <w:p w14:paraId="78265F3A" w14:textId="77777777" w:rsidR="0034522E" w:rsidRPr="00A85A6B" w:rsidRDefault="0034522E" w:rsidP="00C243F2">
            <w:pPr>
              <w:ind w:left="0"/>
              <w:rPr>
                <w:sz w:val="20"/>
                <w:szCs w:val="20"/>
                <w:lang w:val="en-US"/>
              </w:rPr>
            </w:pPr>
          </w:p>
          <w:p w14:paraId="4AE08B4B" w14:textId="5C4F8876" w:rsidR="00B463EE" w:rsidRPr="00A85A6B" w:rsidRDefault="00B463EE" w:rsidP="00A23308">
            <w:pPr>
              <w:ind w:left="0"/>
              <w:jc w:val="left"/>
              <w:rPr>
                <w:i/>
                <w:iCs/>
                <w:sz w:val="20"/>
                <w:szCs w:val="20"/>
                <w:lang w:val="en-US"/>
              </w:rPr>
            </w:pPr>
          </w:p>
        </w:tc>
      </w:tr>
      <w:tr w:rsidR="00A85A6B" w:rsidRPr="00A85A6B" w14:paraId="561915F9" w14:textId="77777777" w:rsidTr="00383CF7">
        <w:tc>
          <w:tcPr>
            <w:tcW w:w="2121" w:type="dxa"/>
          </w:tcPr>
          <w:p w14:paraId="79890AFA" w14:textId="77777777" w:rsidR="00380CD9" w:rsidRPr="00A85A6B" w:rsidRDefault="00380CD9" w:rsidP="00C243F2">
            <w:pPr>
              <w:ind w:left="0"/>
              <w:rPr>
                <w:b/>
                <w:bCs/>
                <w:sz w:val="20"/>
                <w:szCs w:val="20"/>
                <w:lang w:val="en-US"/>
              </w:rPr>
            </w:pPr>
          </w:p>
          <w:p w14:paraId="4BED1E40" w14:textId="7D066621" w:rsidR="003C1B8D" w:rsidRPr="00A85A6B" w:rsidRDefault="006552AD" w:rsidP="005E09EB">
            <w:pPr>
              <w:ind w:left="0"/>
              <w:jc w:val="left"/>
              <w:rPr>
                <w:b/>
                <w:bCs/>
                <w:sz w:val="20"/>
                <w:szCs w:val="20"/>
                <w:lang w:val="en-US"/>
              </w:rPr>
            </w:pPr>
            <w:r w:rsidRPr="00A85A6B">
              <w:rPr>
                <w:b/>
                <w:bCs/>
                <w:sz w:val="20"/>
                <w:szCs w:val="20"/>
                <w:lang w:val="en-US"/>
              </w:rPr>
              <w:t>Product data</w:t>
            </w:r>
          </w:p>
        </w:tc>
        <w:tc>
          <w:tcPr>
            <w:tcW w:w="8051" w:type="dxa"/>
          </w:tcPr>
          <w:p w14:paraId="08B7508D" w14:textId="77777777" w:rsidR="00380CD9" w:rsidRPr="00A85A6B" w:rsidRDefault="00380CD9" w:rsidP="00383CF7">
            <w:pPr>
              <w:ind w:left="0"/>
              <w:jc w:val="left"/>
              <w:rPr>
                <w:sz w:val="20"/>
                <w:szCs w:val="20"/>
                <w:highlight w:val="cyan"/>
                <w:lang w:val="en-US"/>
              </w:rPr>
            </w:pPr>
          </w:p>
          <w:p w14:paraId="103AF9D3" w14:textId="6B7D14F5" w:rsidR="00364A95" w:rsidRPr="00A85A6B" w:rsidRDefault="00162AEF" w:rsidP="00383CF7">
            <w:pPr>
              <w:ind w:left="0"/>
              <w:jc w:val="left"/>
              <w:rPr>
                <w:sz w:val="20"/>
                <w:szCs w:val="20"/>
                <w:lang w:val="en-US"/>
              </w:rPr>
            </w:pPr>
            <w:r w:rsidRPr="00A85A6B">
              <w:rPr>
                <w:sz w:val="20"/>
                <w:szCs w:val="20"/>
                <w:lang w:val="en-US"/>
              </w:rPr>
              <w:t>Examples of p</w:t>
            </w:r>
            <w:r w:rsidR="00364A95" w:rsidRPr="00A85A6B">
              <w:rPr>
                <w:sz w:val="20"/>
                <w:szCs w:val="20"/>
                <w:lang w:val="en-US"/>
              </w:rPr>
              <w:t xml:space="preserve">roduct data </w:t>
            </w:r>
            <w:r w:rsidR="00CD3451" w:rsidRPr="00A85A6B">
              <w:rPr>
                <w:sz w:val="20"/>
                <w:szCs w:val="20"/>
                <w:lang w:val="en-US"/>
              </w:rPr>
              <w:t>obtained</w:t>
            </w:r>
            <w:r w:rsidR="00364A95" w:rsidRPr="00A85A6B">
              <w:rPr>
                <w:sz w:val="20"/>
                <w:szCs w:val="20"/>
                <w:lang w:val="en-US"/>
              </w:rPr>
              <w:t xml:space="preserve"> as part of provisioning the digital service:</w:t>
            </w:r>
          </w:p>
          <w:p w14:paraId="4188B407" w14:textId="28708E08" w:rsidR="00E05908" w:rsidRPr="00A85A6B" w:rsidRDefault="005F2B40" w:rsidP="00162AEF">
            <w:pPr>
              <w:pStyle w:val="ListParagraph"/>
              <w:widowControl/>
              <w:numPr>
                <w:ilvl w:val="0"/>
                <w:numId w:val="25"/>
              </w:numPr>
              <w:spacing w:before="0" w:after="0"/>
              <w:contextualSpacing w:val="0"/>
              <w:jc w:val="left"/>
              <w:outlineLvl w:val="9"/>
              <w:rPr>
                <w:rFonts w:ascii="Aptos Narrow" w:hAnsi="Aptos Narrow" w:cs="Times New Roman"/>
                <w:sz w:val="22"/>
                <w:szCs w:val="22"/>
              </w:rPr>
            </w:pPr>
            <w:r w:rsidRPr="00A85A6B">
              <w:rPr>
                <w:rFonts w:ascii="Aptos Narrow" w:hAnsi="Aptos Narrow"/>
                <w:sz w:val="22"/>
                <w:szCs w:val="22"/>
              </w:rPr>
              <w:t>Machine location</w:t>
            </w:r>
          </w:p>
          <w:p w14:paraId="6783294B" w14:textId="77777777" w:rsidR="000E43AC" w:rsidRPr="00A85A6B" w:rsidRDefault="000E43AC" w:rsidP="00151BBF">
            <w:pPr>
              <w:pStyle w:val="ListParagraph"/>
              <w:widowControl/>
              <w:numPr>
                <w:ilvl w:val="0"/>
                <w:numId w:val="25"/>
              </w:numPr>
              <w:spacing w:before="0" w:after="0"/>
              <w:contextualSpacing w:val="0"/>
              <w:jc w:val="left"/>
              <w:outlineLvl w:val="9"/>
              <w:rPr>
                <w:rFonts w:ascii="Aptos Narrow" w:hAnsi="Aptos Narrow" w:cs="Times New Roman"/>
                <w:sz w:val="22"/>
                <w:szCs w:val="22"/>
              </w:rPr>
            </w:pPr>
            <w:r w:rsidRPr="00A85A6B">
              <w:rPr>
                <w:rFonts w:ascii="Aptos Narrow" w:hAnsi="Aptos Narrow"/>
                <w:sz w:val="22"/>
                <w:szCs w:val="22"/>
              </w:rPr>
              <w:t>Used fuel for the shift</w:t>
            </w:r>
          </w:p>
          <w:p w14:paraId="242AC465" w14:textId="65E147E4" w:rsidR="00151BBF" w:rsidRPr="00A85A6B" w:rsidRDefault="005A7E52" w:rsidP="00151BBF">
            <w:pPr>
              <w:pStyle w:val="ListParagraph"/>
              <w:widowControl/>
              <w:numPr>
                <w:ilvl w:val="0"/>
                <w:numId w:val="25"/>
              </w:numPr>
              <w:spacing w:before="0" w:after="0"/>
              <w:contextualSpacing w:val="0"/>
              <w:jc w:val="left"/>
              <w:outlineLvl w:val="9"/>
              <w:rPr>
                <w:rFonts w:ascii="Aptos Narrow" w:hAnsi="Aptos Narrow" w:cs="Times New Roman"/>
                <w:sz w:val="22"/>
                <w:szCs w:val="22"/>
              </w:rPr>
            </w:pPr>
            <w:r w:rsidRPr="00A85A6B">
              <w:rPr>
                <w:rFonts w:ascii="Aptos Narrow" w:hAnsi="Aptos Narrow"/>
                <w:sz w:val="22"/>
                <w:szCs w:val="22"/>
              </w:rPr>
              <w:t>Daily payload</w:t>
            </w:r>
          </w:p>
          <w:p w14:paraId="730C8921" w14:textId="77777777" w:rsidR="0034522E" w:rsidRPr="00A85A6B" w:rsidRDefault="0034522E" w:rsidP="0034522E">
            <w:pPr>
              <w:pStyle w:val="ListParagraph"/>
              <w:widowControl/>
              <w:spacing w:before="0" w:after="0"/>
              <w:contextualSpacing w:val="0"/>
              <w:jc w:val="left"/>
              <w:outlineLvl w:val="9"/>
              <w:rPr>
                <w:rFonts w:ascii="Aptos Narrow" w:hAnsi="Aptos Narrow" w:cs="Times New Roman"/>
                <w:sz w:val="22"/>
                <w:szCs w:val="22"/>
              </w:rPr>
            </w:pPr>
          </w:p>
          <w:p w14:paraId="62AE5C55" w14:textId="0234090C" w:rsidR="003E47B2" w:rsidRPr="00A85A6B" w:rsidRDefault="003E47B2" w:rsidP="00E7611A">
            <w:pPr>
              <w:ind w:left="0"/>
              <w:jc w:val="left"/>
              <w:rPr>
                <w:sz w:val="20"/>
                <w:szCs w:val="20"/>
                <w:highlight w:val="cyan"/>
                <w:lang w:val="en-US"/>
              </w:rPr>
            </w:pPr>
          </w:p>
        </w:tc>
      </w:tr>
    </w:tbl>
    <w:p w14:paraId="0658FEAF" w14:textId="77777777" w:rsidR="00A457E7" w:rsidRPr="00A85A6B" w:rsidRDefault="00A457E7" w:rsidP="00820E81">
      <w:pPr>
        <w:ind w:left="0"/>
        <w:rPr>
          <w:sz w:val="20"/>
          <w:szCs w:val="20"/>
        </w:rPr>
      </w:pPr>
    </w:p>
    <w:tbl>
      <w:tblPr>
        <w:tblStyle w:val="TableGrid"/>
        <w:tblW w:w="0" w:type="auto"/>
        <w:tblInd w:w="284" w:type="dxa"/>
        <w:tblLook w:val="04A0" w:firstRow="1" w:lastRow="0" w:firstColumn="1" w:lastColumn="0" w:noHBand="0" w:noVBand="1"/>
      </w:tblPr>
      <w:tblGrid>
        <w:gridCol w:w="2121"/>
        <w:gridCol w:w="8051"/>
      </w:tblGrid>
      <w:tr w:rsidR="00A85A6B" w:rsidRPr="00A85A6B" w14:paraId="78061085" w14:textId="77777777">
        <w:tc>
          <w:tcPr>
            <w:tcW w:w="10172" w:type="dxa"/>
            <w:gridSpan w:val="2"/>
          </w:tcPr>
          <w:p w14:paraId="1C1CB7A7" w14:textId="1E177E50" w:rsidR="002652EF" w:rsidRPr="00A85A6B" w:rsidRDefault="002652EF">
            <w:pPr>
              <w:ind w:left="0"/>
              <w:rPr>
                <w:sz w:val="24"/>
                <w:szCs w:val="24"/>
                <w:lang w:val="en-US"/>
              </w:rPr>
            </w:pPr>
            <w:r w:rsidRPr="00A85A6B">
              <w:rPr>
                <w:b/>
                <w:bCs/>
                <w:sz w:val="24"/>
                <w:szCs w:val="24"/>
                <w:lang w:val="en-US"/>
              </w:rPr>
              <w:t>Service:</w:t>
            </w:r>
            <w:r w:rsidRPr="00A85A6B">
              <w:rPr>
                <w:sz w:val="24"/>
                <w:szCs w:val="24"/>
                <w:lang w:val="en-US"/>
              </w:rPr>
              <w:t xml:space="preserve"> </w:t>
            </w:r>
            <w:r w:rsidR="00AC72F8" w:rsidRPr="00A85A6B">
              <w:rPr>
                <w:sz w:val="24"/>
                <w:szCs w:val="24"/>
                <w:lang w:val="en-US"/>
              </w:rPr>
              <w:t xml:space="preserve">Maintenance Scheduling </w:t>
            </w:r>
          </w:p>
          <w:p w14:paraId="14BE30A7" w14:textId="77777777" w:rsidR="002652EF" w:rsidRPr="00A85A6B" w:rsidRDefault="002652EF">
            <w:pPr>
              <w:ind w:left="0"/>
              <w:rPr>
                <w:sz w:val="20"/>
                <w:szCs w:val="20"/>
                <w:lang w:val="en-US"/>
              </w:rPr>
            </w:pPr>
          </w:p>
          <w:p w14:paraId="72B0A1D3" w14:textId="0980DC87" w:rsidR="002652EF" w:rsidRPr="00A85A6B" w:rsidRDefault="00DC07D3">
            <w:pPr>
              <w:ind w:left="0"/>
              <w:rPr>
                <w:sz w:val="20"/>
                <w:szCs w:val="20"/>
                <w:lang w:val="en-US"/>
              </w:rPr>
            </w:pPr>
            <w:r w:rsidRPr="00A85A6B">
              <w:rPr>
                <w:sz w:val="20"/>
                <w:szCs w:val="20"/>
              </w:rPr>
              <w:t xml:space="preserve">Telematics data can be a powerful way to improve the uptime of your fleet, but data overload can stand in the way of getting to the information that really matters. That's where </w:t>
            </w:r>
            <w:r w:rsidR="00AC72F8" w:rsidRPr="00A85A6B">
              <w:rPr>
                <w:sz w:val="20"/>
                <w:szCs w:val="20"/>
              </w:rPr>
              <w:t>our maintenance scheduling service</w:t>
            </w:r>
            <w:r w:rsidRPr="00A85A6B">
              <w:rPr>
                <w:sz w:val="20"/>
                <w:szCs w:val="20"/>
              </w:rPr>
              <w:t xml:space="preserve"> come</w:t>
            </w:r>
            <w:r w:rsidR="00AC72F8" w:rsidRPr="00A85A6B">
              <w:rPr>
                <w:sz w:val="20"/>
                <w:szCs w:val="20"/>
              </w:rPr>
              <w:t>s</w:t>
            </w:r>
            <w:r w:rsidRPr="00A85A6B">
              <w:rPr>
                <w:sz w:val="20"/>
                <w:szCs w:val="20"/>
              </w:rPr>
              <w:t xml:space="preserve"> in. Combining 24/7 machine monitoring and fleet utilization reports, this comprehensive service is designed to keep your machines in top operating condition, reduce unplanned downtime and minimize repair costs</w:t>
            </w:r>
            <w:r w:rsidR="00BA06B9" w:rsidRPr="00A85A6B">
              <w:rPr>
                <w:sz w:val="20"/>
                <w:szCs w:val="20"/>
              </w:rPr>
              <w:t xml:space="preserve"> by allowing you to view, plan, and complete your regular scheduled machine servicing. </w:t>
            </w:r>
          </w:p>
          <w:p w14:paraId="35AA715E" w14:textId="77777777" w:rsidR="002652EF" w:rsidRPr="00A85A6B" w:rsidRDefault="002652EF">
            <w:pPr>
              <w:ind w:left="0"/>
              <w:jc w:val="left"/>
              <w:rPr>
                <w:sz w:val="20"/>
                <w:szCs w:val="20"/>
                <w:lang w:val="en-US"/>
              </w:rPr>
            </w:pPr>
          </w:p>
          <w:p w14:paraId="27E785D5" w14:textId="68668A09" w:rsidR="0034522E" w:rsidRPr="00A85A6B" w:rsidRDefault="0034522E">
            <w:pPr>
              <w:ind w:left="0"/>
              <w:jc w:val="left"/>
              <w:rPr>
                <w:sz w:val="20"/>
                <w:szCs w:val="20"/>
                <w:lang w:val="en-US"/>
              </w:rPr>
            </w:pPr>
          </w:p>
        </w:tc>
      </w:tr>
      <w:tr w:rsidR="002652EF" w:rsidRPr="00A85A6B" w14:paraId="1B214F1E" w14:textId="77777777">
        <w:tc>
          <w:tcPr>
            <w:tcW w:w="2121" w:type="dxa"/>
          </w:tcPr>
          <w:p w14:paraId="1BB4BDD9" w14:textId="77777777" w:rsidR="002652EF" w:rsidRPr="00A85A6B" w:rsidRDefault="002652EF">
            <w:pPr>
              <w:ind w:left="0"/>
              <w:rPr>
                <w:b/>
                <w:bCs/>
                <w:sz w:val="20"/>
                <w:szCs w:val="20"/>
                <w:lang w:val="en-US"/>
              </w:rPr>
            </w:pPr>
          </w:p>
          <w:p w14:paraId="7FE3E74C" w14:textId="77777777" w:rsidR="002652EF" w:rsidRPr="00A85A6B" w:rsidRDefault="002652EF">
            <w:pPr>
              <w:ind w:left="0"/>
              <w:jc w:val="left"/>
              <w:rPr>
                <w:b/>
                <w:bCs/>
                <w:sz w:val="20"/>
                <w:szCs w:val="20"/>
                <w:lang w:val="en-US"/>
              </w:rPr>
            </w:pPr>
            <w:r w:rsidRPr="00A85A6B">
              <w:rPr>
                <w:b/>
                <w:bCs/>
                <w:sz w:val="20"/>
                <w:szCs w:val="20"/>
                <w:lang w:val="en-US"/>
              </w:rPr>
              <w:t>Product data</w:t>
            </w:r>
          </w:p>
        </w:tc>
        <w:tc>
          <w:tcPr>
            <w:tcW w:w="8051" w:type="dxa"/>
          </w:tcPr>
          <w:p w14:paraId="652D5B06" w14:textId="77777777" w:rsidR="002652EF" w:rsidRPr="00A85A6B" w:rsidRDefault="002652EF">
            <w:pPr>
              <w:ind w:left="0"/>
              <w:jc w:val="left"/>
              <w:rPr>
                <w:sz w:val="20"/>
                <w:szCs w:val="20"/>
                <w:highlight w:val="cyan"/>
                <w:lang w:val="en-US"/>
              </w:rPr>
            </w:pPr>
          </w:p>
          <w:p w14:paraId="4DB33FFF" w14:textId="77777777" w:rsidR="00162AEF" w:rsidRPr="00A85A6B" w:rsidRDefault="00162AEF" w:rsidP="00162AEF">
            <w:pPr>
              <w:ind w:left="0"/>
              <w:jc w:val="left"/>
              <w:rPr>
                <w:sz w:val="20"/>
                <w:szCs w:val="20"/>
                <w:lang w:val="en-US"/>
              </w:rPr>
            </w:pPr>
            <w:r w:rsidRPr="00A85A6B">
              <w:rPr>
                <w:sz w:val="20"/>
                <w:szCs w:val="20"/>
                <w:lang w:val="en-US"/>
              </w:rPr>
              <w:t>Examples of product data obtained as part of provisioning the digital service:</w:t>
            </w:r>
          </w:p>
          <w:p w14:paraId="3FAE6B49" w14:textId="5C0821B2" w:rsidR="00E470A6" w:rsidRPr="00A85A6B" w:rsidRDefault="0008419F" w:rsidP="00E470A6">
            <w:pPr>
              <w:pStyle w:val="ListParagraph"/>
              <w:widowControl/>
              <w:numPr>
                <w:ilvl w:val="0"/>
                <w:numId w:val="26"/>
              </w:numPr>
              <w:spacing w:before="0" w:after="0"/>
              <w:contextualSpacing w:val="0"/>
              <w:jc w:val="left"/>
              <w:outlineLvl w:val="9"/>
              <w:rPr>
                <w:rFonts w:ascii="Aptos Narrow" w:hAnsi="Aptos Narrow" w:cs="Times New Roman"/>
                <w:sz w:val="22"/>
                <w:szCs w:val="22"/>
              </w:rPr>
            </w:pPr>
            <w:r w:rsidRPr="00A85A6B">
              <w:rPr>
                <w:rFonts w:ascii="Aptos Narrow" w:hAnsi="Aptos Narrow"/>
                <w:sz w:val="22"/>
                <w:szCs w:val="22"/>
              </w:rPr>
              <w:t>Engine hours</w:t>
            </w:r>
          </w:p>
          <w:p w14:paraId="65A89212" w14:textId="77777777" w:rsidR="0034522E" w:rsidRPr="00A85A6B" w:rsidRDefault="0034522E" w:rsidP="0034522E">
            <w:pPr>
              <w:pStyle w:val="ListParagraph"/>
              <w:widowControl/>
              <w:spacing w:before="0" w:after="0"/>
              <w:contextualSpacing w:val="0"/>
              <w:jc w:val="left"/>
              <w:outlineLvl w:val="9"/>
              <w:rPr>
                <w:rFonts w:ascii="Aptos Narrow" w:hAnsi="Aptos Narrow" w:cs="Times New Roman"/>
                <w:sz w:val="22"/>
                <w:szCs w:val="22"/>
              </w:rPr>
            </w:pPr>
          </w:p>
          <w:p w14:paraId="7E5B999E" w14:textId="1AFC0C79" w:rsidR="002652EF" w:rsidRPr="00A85A6B" w:rsidRDefault="002652EF" w:rsidP="0024408A">
            <w:pPr>
              <w:pStyle w:val="ListParagraph"/>
              <w:widowControl/>
              <w:spacing w:before="0" w:after="0"/>
              <w:contextualSpacing w:val="0"/>
              <w:jc w:val="left"/>
              <w:outlineLvl w:val="9"/>
              <w:rPr>
                <w:sz w:val="20"/>
                <w:szCs w:val="20"/>
                <w:highlight w:val="cyan"/>
                <w:lang w:val="en-US"/>
              </w:rPr>
            </w:pPr>
          </w:p>
        </w:tc>
      </w:tr>
    </w:tbl>
    <w:p w14:paraId="284FA4EB" w14:textId="77777777" w:rsidR="00151C83" w:rsidRPr="00A85A6B" w:rsidRDefault="00151C83" w:rsidP="00820E81">
      <w:pPr>
        <w:ind w:left="0"/>
        <w:rPr>
          <w:sz w:val="20"/>
          <w:szCs w:val="20"/>
        </w:rPr>
      </w:pPr>
    </w:p>
    <w:tbl>
      <w:tblPr>
        <w:tblStyle w:val="TableGrid"/>
        <w:tblW w:w="0" w:type="auto"/>
        <w:tblInd w:w="284" w:type="dxa"/>
        <w:tblLook w:val="04A0" w:firstRow="1" w:lastRow="0" w:firstColumn="1" w:lastColumn="0" w:noHBand="0" w:noVBand="1"/>
      </w:tblPr>
      <w:tblGrid>
        <w:gridCol w:w="2121"/>
        <w:gridCol w:w="8051"/>
      </w:tblGrid>
      <w:tr w:rsidR="00A85A6B" w:rsidRPr="00A85A6B" w14:paraId="10E4392E" w14:textId="77777777" w:rsidTr="32398A2A">
        <w:tc>
          <w:tcPr>
            <w:tcW w:w="10172" w:type="dxa"/>
            <w:gridSpan w:val="2"/>
          </w:tcPr>
          <w:p w14:paraId="576C9CAD" w14:textId="74AC7A4F" w:rsidR="002652EF" w:rsidRPr="00A85A6B" w:rsidRDefault="002652EF">
            <w:pPr>
              <w:ind w:left="0"/>
              <w:rPr>
                <w:sz w:val="24"/>
                <w:szCs w:val="24"/>
                <w:lang w:val="en-US"/>
              </w:rPr>
            </w:pPr>
            <w:r w:rsidRPr="00A85A6B">
              <w:rPr>
                <w:b/>
                <w:bCs/>
                <w:sz w:val="24"/>
                <w:szCs w:val="24"/>
                <w:lang w:val="en-US"/>
              </w:rPr>
              <w:t>Service:</w:t>
            </w:r>
            <w:r w:rsidRPr="00A85A6B">
              <w:rPr>
                <w:sz w:val="24"/>
                <w:szCs w:val="24"/>
                <w:lang w:val="en-US"/>
              </w:rPr>
              <w:t xml:space="preserve"> </w:t>
            </w:r>
            <w:r w:rsidR="00F63BCB" w:rsidRPr="00A85A6B">
              <w:rPr>
                <w:sz w:val="24"/>
                <w:szCs w:val="24"/>
                <w:lang w:val="en-US"/>
              </w:rPr>
              <w:t>AEMP 2.0</w:t>
            </w:r>
          </w:p>
          <w:p w14:paraId="7CC36CB0" w14:textId="77777777" w:rsidR="002652EF" w:rsidRPr="00A85A6B" w:rsidRDefault="002652EF">
            <w:pPr>
              <w:ind w:left="0"/>
              <w:rPr>
                <w:sz w:val="20"/>
                <w:szCs w:val="20"/>
                <w:lang w:val="en-US"/>
              </w:rPr>
            </w:pPr>
          </w:p>
          <w:p w14:paraId="5F1083B9" w14:textId="75BFA59A" w:rsidR="002652EF" w:rsidRPr="00A85A6B" w:rsidRDefault="003C75C7">
            <w:pPr>
              <w:ind w:left="0"/>
              <w:rPr>
                <w:sz w:val="20"/>
                <w:szCs w:val="20"/>
              </w:rPr>
            </w:pPr>
            <w:r w:rsidRPr="00A85A6B">
              <w:rPr>
                <w:sz w:val="20"/>
                <w:szCs w:val="20"/>
              </w:rPr>
              <w:t>With AEMP 2.0 API, mixed fleet telematics information can be accessed in the same format, giving you the ability to easily incorporate the data into your existing systems. Consolidated information about your fleet will help you identify the actions needed to enhance the productivity and efficiency of your entire operation.</w:t>
            </w:r>
          </w:p>
          <w:p w14:paraId="38CC9D91" w14:textId="77777777" w:rsidR="0034522E" w:rsidRPr="00A85A6B" w:rsidRDefault="0034522E">
            <w:pPr>
              <w:ind w:left="0"/>
              <w:rPr>
                <w:sz w:val="20"/>
                <w:szCs w:val="20"/>
                <w:lang w:val="en-US"/>
              </w:rPr>
            </w:pPr>
          </w:p>
          <w:p w14:paraId="179A2E05" w14:textId="4945E121" w:rsidR="00DD6A6A" w:rsidRPr="00A85A6B" w:rsidRDefault="00DD6A6A">
            <w:pPr>
              <w:ind w:left="0"/>
              <w:jc w:val="left"/>
              <w:rPr>
                <w:sz w:val="20"/>
                <w:szCs w:val="20"/>
                <w:lang w:val="en-US"/>
              </w:rPr>
            </w:pPr>
            <w:r w:rsidRPr="00A85A6B">
              <w:rPr>
                <w:i/>
                <w:iCs/>
                <w:sz w:val="20"/>
                <w:szCs w:val="20"/>
                <w:lang w:val="en-US"/>
              </w:rPr>
              <w:t>.</w:t>
            </w:r>
          </w:p>
        </w:tc>
      </w:tr>
      <w:tr w:rsidR="002652EF" w:rsidRPr="00A85A6B" w14:paraId="757B00C5" w14:textId="77777777" w:rsidTr="32398A2A">
        <w:tc>
          <w:tcPr>
            <w:tcW w:w="2121" w:type="dxa"/>
          </w:tcPr>
          <w:p w14:paraId="1E725881" w14:textId="77777777" w:rsidR="002652EF" w:rsidRPr="00A85A6B" w:rsidRDefault="002652EF">
            <w:pPr>
              <w:ind w:left="0"/>
              <w:rPr>
                <w:b/>
                <w:bCs/>
                <w:sz w:val="20"/>
                <w:szCs w:val="20"/>
                <w:lang w:val="en-US"/>
              </w:rPr>
            </w:pPr>
          </w:p>
          <w:p w14:paraId="23BA0895" w14:textId="77777777" w:rsidR="002652EF" w:rsidRPr="00A85A6B" w:rsidRDefault="002652EF">
            <w:pPr>
              <w:ind w:left="0"/>
              <w:jc w:val="left"/>
              <w:rPr>
                <w:b/>
                <w:bCs/>
                <w:sz w:val="20"/>
                <w:szCs w:val="20"/>
                <w:lang w:val="en-US"/>
              </w:rPr>
            </w:pPr>
            <w:r w:rsidRPr="00A85A6B">
              <w:rPr>
                <w:b/>
                <w:bCs/>
                <w:sz w:val="20"/>
                <w:szCs w:val="20"/>
                <w:lang w:val="en-US"/>
              </w:rPr>
              <w:t>Product data</w:t>
            </w:r>
          </w:p>
        </w:tc>
        <w:tc>
          <w:tcPr>
            <w:tcW w:w="8051" w:type="dxa"/>
          </w:tcPr>
          <w:p w14:paraId="32E80D0D" w14:textId="77777777" w:rsidR="002652EF" w:rsidRPr="00A85A6B" w:rsidRDefault="002652EF">
            <w:pPr>
              <w:ind w:left="0"/>
              <w:jc w:val="left"/>
              <w:rPr>
                <w:sz w:val="20"/>
                <w:szCs w:val="20"/>
                <w:lang w:val="en-US"/>
              </w:rPr>
            </w:pPr>
          </w:p>
          <w:p w14:paraId="220B7E47" w14:textId="77777777" w:rsidR="00162AEF" w:rsidRPr="00A85A6B" w:rsidRDefault="00162AEF" w:rsidP="00162AEF">
            <w:pPr>
              <w:ind w:left="0"/>
              <w:jc w:val="left"/>
              <w:rPr>
                <w:sz w:val="20"/>
                <w:szCs w:val="20"/>
                <w:lang w:val="en-US"/>
              </w:rPr>
            </w:pPr>
            <w:r w:rsidRPr="00A85A6B">
              <w:rPr>
                <w:sz w:val="20"/>
                <w:szCs w:val="20"/>
                <w:lang w:val="en-US"/>
              </w:rPr>
              <w:t>Examples of product data obtained as part of provisioning the digital service:</w:t>
            </w:r>
          </w:p>
          <w:p w14:paraId="427BEF05" w14:textId="77777777" w:rsidR="0034522E" w:rsidRPr="00A85A6B" w:rsidRDefault="0034522E" w:rsidP="0034522E">
            <w:pPr>
              <w:ind w:left="720"/>
              <w:jc w:val="left"/>
              <w:rPr>
                <w:sz w:val="20"/>
                <w:szCs w:val="20"/>
                <w:lang w:val="sv-SE"/>
              </w:rPr>
            </w:pPr>
          </w:p>
          <w:p w14:paraId="1F92AB9B" w14:textId="67F1CE15" w:rsidR="002652EF" w:rsidRPr="00A85A6B" w:rsidRDefault="005E2DB4">
            <w:pPr>
              <w:numPr>
                <w:ilvl w:val="0"/>
                <w:numId w:val="22"/>
              </w:numPr>
              <w:jc w:val="left"/>
              <w:rPr>
                <w:sz w:val="20"/>
                <w:szCs w:val="20"/>
                <w:lang w:val="sv-SE"/>
              </w:rPr>
            </w:pPr>
            <w:r w:rsidRPr="00A85A6B">
              <w:rPr>
                <w:sz w:val="20"/>
                <w:szCs w:val="20"/>
                <w:lang w:val="sv-SE"/>
              </w:rPr>
              <w:t>Latitude</w:t>
            </w:r>
          </w:p>
          <w:p w14:paraId="58CE2150" w14:textId="3979F6DB" w:rsidR="002652EF" w:rsidRPr="00A85A6B" w:rsidRDefault="34FCDB5C">
            <w:pPr>
              <w:numPr>
                <w:ilvl w:val="0"/>
                <w:numId w:val="22"/>
              </w:numPr>
              <w:jc w:val="left"/>
              <w:rPr>
                <w:sz w:val="20"/>
                <w:szCs w:val="20"/>
                <w:lang w:val="sv-SE"/>
              </w:rPr>
            </w:pPr>
            <w:r w:rsidRPr="00A85A6B">
              <w:rPr>
                <w:sz w:val="20"/>
                <w:szCs w:val="20"/>
                <w:lang w:val="sv-SE"/>
              </w:rPr>
              <w:t>Fuel</w:t>
            </w:r>
            <w:r w:rsidR="00572379" w:rsidRPr="00A85A6B">
              <w:rPr>
                <w:sz w:val="20"/>
                <w:szCs w:val="20"/>
                <w:lang w:val="sv-SE"/>
              </w:rPr>
              <w:t xml:space="preserve"> Level</w:t>
            </w:r>
          </w:p>
          <w:p w14:paraId="76E0E941" w14:textId="1F7BA8EC" w:rsidR="002652EF" w:rsidRPr="00A85A6B" w:rsidRDefault="3E5398C7">
            <w:pPr>
              <w:numPr>
                <w:ilvl w:val="0"/>
                <w:numId w:val="22"/>
              </w:numPr>
              <w:jc w:val="left"/>
              <w:rPr>
                <w:sz w:val="20"/>
                <w:szCs w:val="20"/>
                <w:lang w:val="sv-SE"/>
              </w:rPr>
            </w:pPr>
            <w:r w:rsidRPr="00A85A6B">
              <w:rPr>
                <w:sz w:val="20"/>
                <w:szCs w:val="20"/>
                <w:lang w:val="sv-SE"/>
              </w:rPr>
              <w:t>Machine Hours</w:t>
            </w:r>
          </w:p>
          <w:p w14:paraId="2D6151BC" w14:textId="77777777" w:rsidR="002652EF" w:rsidRPr="00A85A6B" w:rsidRDefault="002652EF">
            <w:pPr>
              <w:ind w:left="0"/>
              <w:jc w:val="left"/>
              <w:rPr>
                <w:sz w:val="20"/>
                <w:szCs w:val="20"/>
                <w:lang w:val="en-US"/>
              </w:rPr>
            </w:pPr>
          </w:p>
          <w:p w14:paraId="09895B2A" w14:textId="7078BDDC" w:rsidR="002652EF" w:rsidRPr="00A85A6B" w:rsidRDefault="002652EF">
            <w:pPr>
              <w:ind w:left="0"/>
              <w:jc w:val="left"/>
              <w:rPr>
                <w:sz w:val="20"/>
                <w:szCs w:val="20"/>
                <w:lang w:val="en-US"/>
              </w:rPr>
            </w:pPr>
          </w:p>
        </w:tc>
      </w:tr>
    </w:tbl>
    <w:p w14:paraId="0EAE7FE1" w14:textId="77777777" w:rsidR="002652EF" w:rsidRPr="00A85A6B" w:rsidRDefault="002652EF" w:rsidP="00820E81">
      <w:pPr>
        <w:ind w:left="0"/>
        <w:rPr>
          <w:sz w:val="20"/>
          <w:szCs w:val="20"/>
        </w:rPr>
      </w:pPr>
    </w:p>
    <w:tbl>
      <w:tblPr>
        <w:tblStyle w:val="TableGrid"/>
        <w:tblW w:w="0" w:type="auto"/>
        <w:tblInd w:w="284" w:type="dxa"/>
        <w:tblLook w:val="04A0" w:firstRow="1" w:lastRow="0" w:firstColumn="1" w:lastColumn="0" w:noHBand="0" w:noVBand="1"/>
      </w:tblPr>
      <w:tblGrid>
        <w:gridCol w:w="2121"/>
        <w:gridCol w:w="8051"/>
      </w:tblGrid>
      <w:tr w:rsidR="00A85A6B" w:rsidRPr="00A85A6B" w14:paraId="53B52CF7" w14:textId="77777777">
        <w:tc>
          <w:tcPr>
            <w:tcW w:w="10172" w:type="dxa"/>
            <w:gridSpan w:val="2"/>
          </w:tcPr>
          <w:p w14:paraId="2BE3CC18" w14:textId="7718C829" w:rsidR="003A2695" w:rsidRPr="00A85A6B" w:rsidRDefault="003A2695">
            <w:pPr>
              <w:ind w:left="0"/>
              <w:rPr>
                <w:sz w:val="24"/>
                <w:szCs w:val="24"/>
                <w:lang w:val="en-US"/>
              </w:rPr>
            </w:pPr>
            <w:r w:rsidRPr="00A85A6B">
              <w:rPr>
                <w:b/>
                <w:bCs/>
                <w:sz w:val="24"/>
                <w:szCs w:val="24"/>
                <w:lang w:val="en-US"/>
              </w:rPr>
              <w:t>Service:</w:t>
            </w:r>
            <w:r w:rsidRPr="00A85A6B">
              <w:rPr>
                <w:sz w:val="24"/>
                <w:szCs w:val="24"/>
                <w:lang w:val="en-US"/>
              </w:rPr>
              <w:t xml:space="preserve"> Insight Reports</w:t>
            </w:r>
          </w:p>
          <w:p w14:paraId="5D1982F1" w14:textId="77777777" w:rsidR="003A2695" w:rsidRPr="00A85A6B" w:rsidRDefault="003A2695">
            <w:pPr>
              <w:ind w:left="0"/>
              <w:rPr>
                <w:sz w:val="20"/>
                <w:szCs w:val="20"/>
                <w:lang w:val="en-US"/>
              </w:rPr>
            </w:pPr>
          </w:p>
          <w:p w14:paraId="31D7FD4E" w14:textId="502DD5E2" w:rsidR="003A2695" w:rsidRPr="00A85A6B" w:rsidRDefault="00B855D7">
            <w:pPr>
              <w:ind w:left="0"/>
              <w:jc w:val="left"/>
              <w:rPr>
                <w:sz w:val="20"/>
                <w:szCs w:val="20"/>
              </w:rPr>
            </w:pPr>
            <w:r w:rsidRPr="00A85A6B">
              <w:rPr>
                <w:sz w:val="20"/>
                <w:szCs w:val="20"/>
              </w:rPr>
              <w:t>Insight Reports enables customers to improve uptime, fuel efficiency</w:t>
            </w:r>
            <w:r w:rsidR="008056E9" w:rsidRPr="00A85A6B">
              <w:rPr>
                <w:sz w:val="20"/>
                <w:szCs w:val="20"/>
              </w:rPr>
              <w:t xml:space="preserve">, </w:t>
            </w:r>
            <w:r w:rsidRPr="00A85A6B">
              <w:rPr>
                <w:sz w:val="20"/>
                <w:szCs w:val="20"/>
              </w:rPr>
              <w:t>productivity</w:t>
            </w:r>
            <w:r w:rsidR="008056E9" w:rsidRPr="00A85A6B">
              <w:rPr>
                <w:sz w:val="20"/>
                <w:szCs w:val="20"/>
              </w:rPr>
              <w:t xml:space="preserve"> and </w:t>
            </w:r>
            <w:r w:rsidRPr="00A85A6B">
              <w:rPr>
                <w:sz w:val="20"/>
                <w:szCs w:val="20"/>
              </w:rPr>
              <w:t xml:space="preserve">helps to improve machine utilization. </w:t>
            </w:r>
            <w:r w:rsidR="005C46B9" w:rsidRPr="00A85A6B">
              <w:rPr>
                <w:sz w:val="20"/>
                <w:szCs w:val="20"/>
              </w:rPr>
              <w:t>By collecting data and presenting it in an easy-to-understand format, customers spend less time sifting through complex machine information and more time focused on their operations</w:t>
            </w:r>
            <w:r w:rsidRPr="00A85A6B">
              <w:rPr>
                <w:sz w:val="20"/>
                <w:szCs w:val="20"/>
              </w:rPr>
              <w:t>.</w:t>
            </w:r>
          </w:p>
          <w:p w14:paraId="3033F11A" w14:textId="097319FE" w:rsidR="00DD6A6A" w:rsidRPr="00A85A6B" w:rsidRDefault="00DD6A6A">
            <w:pPr>
              <w:ind w:left="0"/>
              <w:jc w:val="left"/>
              <w:rPr>
                <w:sz w:val="20"/>
                <w:szCs w:val="20"/>
                <w:lang w:val="en-US"/>
              </w:rPr>
            </w:pPr>
          </w:p>
        </w:tc>
      </w:tr>
      <w:tr w:rsidR="003A2695" w:rsidRPr="00A85A6B" w14:paraId="1E793EDD" w14:textId="77777777">
        <w:tc>
          <w:tcPr>
            <w:tcW w:w="2121" w:type="dxa"/>
          </w:tcPr>
          <w:p w14:paraId="688AD43F" w14:textId="77777777" w:rsidR="003A2695" w:rsidRPr="00A85A6B" w:rsidRDefault="003A2695">
            <w:pPr>
              <w:ind w:left="0"/>
              <w:rPr>
                <w:b/>
                <w:bCs/>
                <w:sz w:val="20"/>
                <w:szCs w:val="20"/>
                <w:lang w:val="en-US"/>
              </w:rPr>
            </w:pPr>
          </w:p>
          <w:p w14:paraId="30FD70E5" w14:textId="77777777" w:rsidR="003A2695" w:rsidRPr="00A85A6B" w:rsidRDefault="003A2695">
            <w:pPr>
              <w:ind w:left="0"/>
              <w:jc w:val="left"/>
              <w:rPr>
                <w:b/>
                <w:bCs/>
                <w:sz w:val="20"/>
                <w:szCs w:val="20"/>
                <w:lang w:val="en-US"/>
              </w:rPr>
            </w:pPr>
            <w:r w:rsidRPr="00A85A6B">
              <w:rPr>
                <w:b/>
                <w:bCs/>
                <w:sz w:val="20"/>
                <w:szCs w:val="20"/>
                <w:lang w:val="en-US"/>
              </w:rPr>
              <w:t>Product data</w:t>
            </w:r>
          </w:p>
        </w:tc>
        <w:tc>
          <w:tcPr>
            <w:tcW w:w="8051" w:type="dxa"/>
          </w:tcPr>
          <w:p w14:paraId="05E0CC46" w14:textId="77777777" w:rsidR="003A2695" w:rsidRPr="00A85A6B" w:rsidRDefault="003A2695">
            <w:pPr>
              <w:ind w:left="0"/>
              <w:jc w:val="left"/>
              <w:rPr>
                <w:sz w:val="20"/>
                <w:szCs w:val="20"/>
                <w:lang w:val="en-US"/>
              </w:rPr>
            </w:pPr>
          </w:p>
          <w:p w14:paraId="1C094D0F" w14:textId="77777777" w:rsidR="003A2695" w:rsidRPr="00A85A6B" w:rsidRDefault="003A2695">
            <w:pPr>
              <w:ind w:left="0"/>
              <w:jc w:val="left"/>
              <w:rPr>
                <w:sz w:val="20"/>
                <w:szCs w:val="20"/>
                <w:lang w:val="en-US"/>
              </w:rPr>
            </w:pPr>
            <w:r w:rsidRPr="00A85A6B">
              <w:rPr>
                <w:sz w:val="20"/>
                <w:szCs w:val="20"/>
                <w:lang w:val="en-US"/>
              </w:rPr>
              <w:t>Examples of product data obtained as part of provisioning the digital service:</w:t>
            </w:r>
          </w:p>
          <w:p w14:paraId="75FBCCCE" w14:textId="77777777" w:rsidR="0034522E" w:rsidRPr="00A85A6B" w:rsidRDefault="0034522E">
            <w:pPr>
              <w:ind w:left="0"/>
              <w:jc w:val="left"/>
              <w:rPr>
                <w:sz w:val="20"/>
                <w:szCs w:val="20"/>
                <w:lang w:val="en-US"/>
              </w:rPr>
            </w:pPr>
          </w:p>
          <w:p w14:paraId="2BDDF1B2" w14:textId="5A8EB410" w:rsidR="003A2695" w:rsidRPr="00A85A6B" w:rsidRDefault="007A1E70">
            <w:pPr>
              <w:numPr>
                <w:ilvl w:val="0"/>
                <w:numId w:val="22"/>
              </w:numPr>
              <w:jc w:val="left"/>
              <w:rPr>
                <w:sz w:val="20"/>
                <w:szCs w:val="20"/>
                <w:lang w:val="en-US"/>
              </w:rPr>
            </w:pPr>
            <w:r w:rsidRPr="00A85A6B">
              <w:rPr>
                <w:sz w:val="20"/>
                <w:szCs w:val="20"/>
                <w:lang w:val="en-US"/>
              </w:rPr>
              <w:t xml:space="preserve">Motor start and stop </w:t>
            </w:r>
            <w:r w:rsidR="0034522E" w:rsidRPr="00A85A6B">
              <w:rPr>
                <w:sz w:val="20"/>
                <w:szCs w:val="20"/>
                <w:lang w:val="en-US"/>
              </w:rPr>
              <w:t>occurrences</w:t>
            </w:r>
          </w:p>
          <w:p w14:paraId="7C8E0ACF" w14:textId="7B175849" w:rsidR="003A2695" w:rsidRPr="00A85A6B" w:rsidRDefault="00D400F6">
            <w:pPr>
              <w:numPr>
                <w:ilvl w:val="0"/>
                <w:numId w:val="22"/>
              </w:numPr>
              <w:jc w:val="left"/>
              <w:rPr>
                <w:sz w:val="20"/>
                <w:szCs w:val="20"/>
                <w:lang w:val="sv-SE"/>
              </w:rPr>
            </w:pPr>
            <w:r w:rsidRPr="00A85A6B">
              <w:rPr>
                <w:sz w:val="20"/>
                <w:szCs w:val="20"/>
                <w:lang w:val="sv-SE"/>
              </w:rPr>
              <w:t>Ignition key switch</w:t>
            </w:r>
            <w:r w:rsidR="00742379" w:rsidRPr="00A85A6B">
              <w:rPr>
                <w:sz w:val="20"/>
                <w:szCs w:val="20"/>
                <w:lang w:val="sv-SE"/>
              </w:rPr>
              <w:t>ed occurences</w:t>
            </w:r>
          </w:p>
          <w:p w14:paraId="0981D610" w14:textId="0EEA605B" w:rsidR="00742379" w:rsidRPr="00A85A6B" w:rsidRDefault="00A90AC5">
            <w:pPr>
              <w:numPr>
                <w:ilvl w:val="0"/>
                <w:numId w:val="22"/>
              </w:numPr>
              <w:jc w:val="left"/>
              <w:rPr>
                <w:sz w:val="20"/>
                <w:szCs w:val="20"/>
                <w:lang w:val="en-US"/>
              </w:rPr>
            </w:pPr>
            <w:r w:rsidRPr="00A85A6B">
              <w:rPr>
                <w:sz w:val="20"/>
                <w:szCs w:val="20"/>
                <w:lang w:val="en-US"/>
              </w:rPr>
              <w:t>Engine, shutdown numbers and Idle time before engine shutdown</w:t>
            </w:r>
          </w:p>
          <w:p w14:paraId="201F1EFF" w14:textId="77777777" w:rsidR="003A2695" w:rsidRPr="00A85A6B" w:rsidRDefault="003A2695">
            <w:pPr>
              <w:ind w:left="0"/>
              <w:jc w:val="left"/>
              <w:rPr>
                <w:sz w:val="20"/>
                <w:szCs w:val="20"/>
                <w:lang w:val="en-US"/>
              </w:rPr>
            </w:pPr>
          </w:p>
          <w:p w14:paraId="64F4CD6A" w14:textId="77777777" w:rsidR="003A2695" w:rsidRPr="00A85A6B" w:rsidRDefault="003A2695">
            <w:pPr>
              <w:ind w:left="0"/>
              <w:jc w:val="left"/>
              <w:rPr>
                <w:sz w:val="20"/>
                <w:szCs w:val="20"/>
                <w:lang w:val="en-US"/>
              </w:rPr>
            </w:pPr>
          </w:p>
        </w:tc>
      </w:tr>
    </w:tbl>
    <w:p w14:paraId="596FAA44" w14:textId="77777777" w:rsidR="003A2695" w:rsidRPr="00A85A6B" w:rsidRDefault="003A2695" w:rsidP="00820E81">
      <w:pPr>
        <w:ind w:left="0"/>
        <w:rPr>
          <w:sz w:val="20"/>
          <w:szCs w:val="20"/>
        </w:rPr>
      </w:pPr>
    </w:p>
    <w:p w14:paraId="743634BE" w14:textId="7A29E49C" w:rsidR="00C34321" w:rsidRPr="00A85A6B" w:rsidRDefault="00C34321" w:rsidP="00C34321">
      <w:pPr>
        <w:ind w:left="284"/>
        <w:rPr>
          <w:b/>
          <w:bCs/>
          <w:sz w:val="28"/>
          <w:szCs w:val="28"/>
          <w:lang w:val="en-US"/>
        </w:rPr>
      </w:pPr>
      <w:bookmarkStart w:id="1" w:name="_Hlk205212075"/>
      <w:bookmarkStart w:id="2" w:name="_Hlk205210869"/>
      <w:r w:rsidRPr="00A85A6B">
        <w:rPr>
          <w:b/>
          <w:bCs/>
          <w:sz w:val="28"/>
          <w:szCs w:val="28"/>
          <w:lang w:val="en-US"/>
        </w:rPr>
        <w:t>RELATED SERVICES</w:t>
      </w:r>
      <w:bookmarkEnd w:id="1"/>
    </w:p>
    <w:bookmarkEnd w:id="2"/>
    <w:p w14:paraId="27FD55D5" w14:textId="77777777" w:rsidR="00C34321" w:rsidRPr="00A85A6B" w:rsidRDefault="00C34321" w:rsidP="00820E81">
      <w:pPr>
        <w:ind w:left="0"/>
        <w:rPr>
          <w:sz w:val="20"/>
          <w:szCs w:val="20"/>
        </w:rPr>
      </w:pPr>
    </w:p>
    <w:p w14:paraId="7711B197" w14:textId="4E41E5C9" w:rsidR="00C34321" w:rsidRPr="00A85A6B" w:rsidRDefault="0019126F" w:rsidP="61027D5B">
      <w:pPr>
        <w:ind w:left="284"/>
        <w:rPr>
          <w:sz w:val="20"/>
          <w:szCs w:val="20"/>
        </w:rPr>
      </w:pPr>
      <w:r w:rsidRPr="00A85A6B">
        <w:rPr>
          <w:sz w:val="20"/>
          <w:szCs w:val="20"/>
        </w:rPr>
        <w:t>“</w:t>
      </w:r>
      <w:r w:rsidRPr="00A85A6B">
        <w:rPr>
          <w:b/>
          <w:bCs/>
          <w:sz w:val="20"/>
          <w:szCs w:val="20"/>
        </w:rPr>
        <w:t>Related service</w:t>
      </w:r>
      <w:r w:rsidR="00B14A66" w:rsidRPr="00A85A6B">
        <w:rPr>
          <w:b/>
          <w:bCs/>
          <w:sz w:val="20"/>
          <w:szCs w:val="20"/>
        </w:rPr>
        <w:t>(s)</w:t>
      </w:r>
      <w:r w:rsidRPr="00A85A6B">
        <w:rPr>
          <w:sz w:val="20"/>
          <w:szCs w:val="20"/>
        </w:rPr>
        <w:t>” have a specific meaning under the EU Data act and means</w:t>
      </w:r>
      <w:r w:rsidRPr="00A85A6B">
        <w:t xml:space="preserve"> </w:t>
      </w:r>
      <w:r w:rsidRPr="00A85A6B">
        <w:rPr>
          <w:sz w:val="20"/>
          <w:szCs w:val="20"/>
        </w:rPr>
        <w:t>digital services that can be linked to the operation of a connected product and that affects the functionality of the Connected Product, for instance by transmitting data or commands to it. For related services there is specific information that will be provided for the services, such as details on collection frequency of product data and related services data generation relating to user interactions.</w:t>
      </w:r>
      <w:r w:rsidR="001858C5" w:rsidRPr="00A85A6B">
        <w:rPr>
          <w:sz w:val="20"/>
          <w:szCs w:val="20"/>
        </w:rPr>
        <w:t xml:space="preserve"> Related services are further described in this section.</w:t>
      </w:r>
      <w:r w:rsidR="603A9998" w:rsidRPr="00A85A6B">
        <w:rPr>
          <w:sz w:val="20"/>
          <w:szCs w:val="20"/>
        </w:rPr>
        <w:t xml:space="preserve"> </w:t>
      </w:r>
    </w:p>
    <w:p w14:paraId="41E1C886" w14:textId="54C6EA07" w:rsidR="61027D5B" w:rsidRPr="00A85A6B" w:rsidRDefault="61027D5B" w:rsidP="61027D5B">
      <w:pPr>
        <w:ind w:left="284"/>
        <w:rPr>
          <w:sz w:val="20"/>
          <w:szCs w:val="20"/>
        </w:rPr>
      </w:pPr>
    </w:p>
    <w:p w14:paraId="7E1B010B" w14:textId="77777777" w:rsidR="00151C83" w:rsidRPr="00A85A6B" w:rsidRDefault="603A9998" w:rsidP="001E13BE">
      <w:pPr>
        <w:ind w:left="0"/>
        <w:rPr>
          <w:b/>
          <w:bCs/>
          <w:sz w:val="24"/>
          <w:szCs w:val="24"/>
          <w:lang w:val="en-US"/>
        </w:rPr>
      </w:pPr>
      <w:r w:rsidRPr="00A85A6B">
        <w:rPr>
          <w:i/>
          <w:iCs/>
          <w:sz w:val="20"/>
          <w:szCs w:val="20"/>
        </w:rPr>
        <w:t xml:space="preserve">Not applicable. </w:t>
      </w:r>
    </w:p>
    <w:p w14:paraId="6AB39F11" w14:textId="70FE3928" w:rsidR="00151C83" w:rsidRPr="00A85A6B" w:rsidRDefault="00151C83" w:rsidP="61027D5B">
      <w:pPr>
        <w:ind w:left="284"/>
        <w:rPr>
          <w:i/>
          <w:sz w:val="20"/>
          <w:szCs w:val="20"/>
        </w:rPr>
      </w:pPr>
    </w:p>
    <w:sectPr w:rsidR="00151C83" w:rsidRPr="00A85A6B" w:rsidSect="003737E6">
      <w:type w:val="continuous"/>
      <w:pgSz w:w="11906" w:h="16838"/>
      <w:pgMar w:top="720" w:right="720" w:bottom="720" w:left="720" w:header="432"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D292" w14:textId="77777777" w:rsidR="00FF276E" w:rsidRDefault="00FF276E" w:rsidP="008E7F61">
      <w:r>
        <w:separator/>
      </w:r>
    </w:p>
    <w:p w14:paraId="12390ABA" w14:textId="77777777" w:rsidR="00FF276E" w:rsidRDefault="00FF276E" w:rsidP="008E7F61"/>
  </w:endnote>
  <w:endnote w:type="continuationSeparator" w:id="0">
    <w:p w14:paraId="5F86C201" w14:textId="77777777" w:rsidR="00FF276E" w:rsidRDefault="00FF276E" w:rsidP="008E7F61">
      <w:r>
        <w:continuationSeparator/>
      </w:r>
    </w:p>
    <w:p w14:paraId="4FCD8BCF" w14:textId="77777777" w:rsidR="00FF276E" w:rsidRDefault="00FF276E" w:rsidP="008E7F61"/>
  </w:endnote>
  <w:endnote w:type="continuationNotice" w:id="1">
    <w:p w14:paraId="1CD11803" w14:textId="77777777" w:rsidR="00FF276E" w:rsidRDefault="00FF276E" w:rsidP="008E7F61"/>
    <w:p w14:paraId="1C92DE45" w14:textId="77777777" w:rsidR="00FF276E" w:rsidRDefault="00FF276E" w:rsidP="008E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3E24" w14:textId="77777777" w:rsidR="00FF276E" w:rsidRDefault="00FF276E" w:rsidP="008E7F61">
      <w:r>
        <w:separator/>
      </w:r>
    </w:p>
    <w:p w14:paraId="2039CFDC" w14:textId="77777777" w:rsidR="00FF276E" w:rsidRDefault="00FF276E" w:rsidP="008E7F61"/>
  </w:footnote>
  <w:footnote w:type="continuationSeparator" w:id="0">
    <w:p w14:paraId="300F0C6C" w14:textId="77777777" w:rsidR="00FF276E" w:rsidRDefault="00FF276E" w:rsidP="008E7F61">
      <w:r>
        <w:continuationSeparator/>
      </w:r>
    </w:p>
    <w:p w14:paraId="4C5C69CB" w14:textId="77777777" w:rsidR="00FF276E" w:rsidRDefault="00FF276E" w:rsidP="008E7F61"/>
  </w:footnote>
  <w:footnote w:type="continuationNotice" w:id="1">
    <w:p w14:paraId="6C7FFEE7" w14:textId="77777777" w:rsidR="00FF276E" w:rsidRDefault="00FF276E" w:rsidP="008E7F61"/>
    <w:p w14:paraId="0562C9C0" w14:textId="77777777" w:rsidR="00FF276E" w:rsidRDefault="00FF276E" w:rsidP="008E7F61"/>
  </w:footnote>
  <w:footnote w:id="2">
    <w:p w14:paraId="4E82354D" w14:textId="07D091E6" w:rsidR="004219E2" w:rsidRPr="003737E6" w:rsidRDefault="004219E2">
      <w:pPr>
        <w:pStyle w:val="FootnoteText"/>
        <w:rPr>
          <w:lang w:val="en-US"/>
        </w:rPr>
      </w:pPr>
      <w:r w:rsidRPr="004219E2">
        <w:rPr>
          <w:rStyle w:val="FootnoteReference"/>
        </w:rPr>
        <w:footnoteRef/>
      </w:r>
      <w:r w:rsidRPr="003737E6">
        <w:rPr>
          <w:sz w:val="16"/>
          <w:szCs w:val="16"/>
          <w:lang w:val="en-US"/>
        </w:rPr>
        <w:t>(</w:t>
      </w:r>
      <w:proofErr w:type="spellStart"/>
      <w:r w:rsidRPr="003737E6">
        <w:rPr>
          <w:sz w:val="16"/>
          <w:szCs w:val="16"/>
          <w:lang w:val="en-US"/>
        </w:rPr>
        <w:t>i</w:t>
      </w:r>
      <w:proofErr w:type="spellEnd"/>
      <w:r w:rsidRPr="003737E6">
        <w:rPr>
          <w:sz w:val="16"/>
          <w:szCs w:val="16"/>
          <w:lang w:val="en-US"/>
        </w:rPr>
        <w:t xml:space="preserve">) conducting Product and Services research and development to enhance, maintain, and develop new Products and Services, (ii) solving quality issues, (iii) performing accident research investigations, (iv) managing warranty, contract, or regulatory compliance surveillance (such as product liability), (v) marketing Products and/or Services, (vi) performing proactive maintenance, (vii) enabling battery monitoring and diagnostics, (viii) updating the Information Systems with accompanying software (including providing over-the-air updates), (ix) the development, training, and monitoring of artificial intelligence systems and machine learning models for the </w:t>
      </w:r>
      <w:r w:rsidR="00293923">
        <w:rPr>
          <w:sz w:val="16"/>
          <w:szCs w:val="16"/>
          <w:lang w:val="en-US"/>
        </w:rPr>
        <w:t>Rokbak</w:t>
      </w:r>
      <w:r w:rsidRPr="003737E6">
        <w:rPr>
          <w:sz w:val="16"/>
          <w:szCs w:val="16"/>
          <w:lang w:val="en-US"/>
        </w:rPr>
        <w:t xml:space="preserve"> Purposes, including, without limitation, large language models, predictive analytics, autonomous driving algorithms</w:t>
      </w:r>
      <w:r w:rsidR="001F3CE8">
        <w:rPr>
          <w:sz w:val="16"/>
          <w:szCs w:val="16"/>
          <w:lang w:val="en-US"/>
        </w:rPr>
        <w:t>,</w:t>
      </w:r>
      <w:r w:rsidR="0018033C">
        <w:rPr>
          <w:sz w:val="16"/>
          <w:szCs w:val="16"/>
          <w:lang w:val="en-US"/>
        </w:rPr>
        <w:t xml:space="preserve"> </w:t>
      </w:r>
      <w:r w:rsidR="0018033C" w:rsidRPr="0018033C">
        <w:rPr>
          <w:sz w:val="16"/>
          <w:szCs w:val="16"/>
          <w:lang w:val="en-US"/>
        </w:rPr>
        <w:t>and (x) any additional purposes further described in the applicable Privacy Notices and/or relevant Service Descriptions (as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E3F"/>
    <w:multiLevelType w:val="multilevel"/>
    <w:tmpl w:val="4EB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C42D9"/>
    <w:multiLevelType w:val="hybridMultilevel"/>
    <w:tmpl w:val="1CA0954A"/>
    <w:lvl w:ilvl="0" w:tplc="BA085A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C8375B"/>
    <w:multiLevelType w:val="hybridMultilevel"/>
    <w:tmpl w:val="CF72DE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7636705"/>
    <w:multiLevelType w:val="hybridMultilevel"/>
    <w:tmpl w:val="CE2AA8E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 w15:restartNumberingAfterBreak="0">
    <w:nsid w:val="269C687A"/>
    <w:multiLevelType w:val="hybridMultilevel"/>
    <w:tmpl w:val="DA1E4404"/>
    <w:lvl w:ilvl="0" w:tplc="DBD6221A">
      <w:numFmt w:val="bullet"/>
      <w:lvlText w:val="-"/>
      <w:lvlJc w:val="left"/>
      <w:pPr>
        <w:ind w:left="786" w:hanging="360"/>
      </w:pPr>
      <w:rPr>
        <w:rFonts w:ascii="Arial" w:eastAsiaTheme="minorHAnsi"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26CE5505"/>
    <w:multiLevelType w:val="hybridMultilevel"/>
    <w:tmpl w:val="C734CADC"/>
    <w:lvl w:ilvl="0" w:tplc="DBD622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B34B8"/>
    <w:multiLevelType w:val="hybridMultilevel"/>
    <w:tmpl w:val="7B68D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ED01D6"/>
    <w:multiLevelType w:val="hybridMultilevel"/>
    <w:tmpl w:val="E34EB50C"/>
    <w:lvl w:ilvl="0" w:tplc="04F440C0">
      <w:start w:val="1"/>
      <w:numFmt w:val="lowerRoman"/>
      <w:pStyle w:val="Thirdlevel"/>
      <w:lvlText w:val="(%1)"/>
      <w:lvlJc w:val="left"/>
      <w:pPr>
        <w:ind w:left="1146" w:hanging="360"/>
      </w:pPr>
    </w:lvl>
    <w:lvl w:ilvl="1" w:tplc="041D0019">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8" w15:restartNumberingAfterBreak="0">
    <w:nsid w:val="43491895"/>
    <w:multiLevelType w:val="hybridMultilevel"/>
    <w:tmpl w:val="B47A208E"/>
    <w:lvl w:ilvl="0" w:tplc="DBD6221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153C66"/>
    <w:multiLevelType w:val="hybridMultilevel"/>
    <w:tmpl w:val="86D04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742BAC"/>
    <w:multiLevelType w:val="hybridMultilevel"/>
    <w:tmpl w:val="FBE8BD30"/>
    <w:lvl w:ilvl="0" w:tplc="5964E89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DB262F"/>
    <w:multiLevelType w:val="multilevel"/>
    <w:tmpl w:val="3E36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A6BF7"/>
    <w:multiLevelType w:val="multilevel"/>
    <w:tmpl w:val="BC7A1B56"/>
    <w:lvl w:ilvl="0">
      <w:start w:val="1"/>
      <w:numFmt w:val="decimal"/>
      <w:lvlText w:val="%1"/>
      <w:lvlJc w:val="left"/>
      <w:pPr>
        <w:ind w:left="432" w:hanging="432"/>
      </w:pPr>
      <w:rPr>
        <w:rFonts w:hint="default"/>
        <w:b/>
        <w:i w:val="0"/>
        <w:sz w:val="18"/>
        <w:szCs w:val="1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53B76DE"/>
    <w:multiLevelType w:val="hybridMultilevel"/>
    <w:tmpl w:val="461E5F68"/>
    <w:lvl w:ilvl="0" w:tplc="7244FAB0">
      <w:start w:val="1"/>
      <w:numFmt w:val="lowerRoman"/>
      <w:pStyle w:val="Bullets"/>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15" w15:restartNumberingAfterBreak="0">
    <w:nsid w:val="612F0FEC"/>
    <w:multiLevelType w:val="hybridMultilevel"/>
    <w:tmpl w:val="9E688EF4"/>
    <w:lvl w:ilvl="0" w:tplc="7D70CB88">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AC38B1"/>
    <w:multiLevelType w:val="multilevel"/>
    <w:tmpl w:val="58C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C5C69"/>
    <w:multiLevelType w:val="multilevel"/>
    <w:tmpl w:val="041D001D"/>
    <w:styleLink w:val="HeadingFirstLevel"/>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604285"/>
    <w:multiLevelType w:val="hybridMultilevel"/>
    <w:tmpl w:val="C4D47E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7A206D0"/>
    <w:multiLevelType w:val="multilevel"/>
    <w:tmpl w:val="A7641D30"/>
    <w:numStyleLink w:val="Setterwallsnumrering"/>
  </w:abstractNum>
  <w:abstractNum w:abstractNumId="20" w15:restartNumberingAfterBreak="0">
    <w:nsid w:val="69024DD5"/>
    <w:multiLevelType w:val="multilevel"/>
    <w:tmpl w:val="39D888F8"/>
    <w:lvl w:ilvl="0">
      <w:start w:val="1"/>
      <w:numFmt w:val="decimal"/>
      <w:pStyle w:val="Firstlevel"/>
      <w:lvlText w:val="%1."/>
      <w:lvlJc w:val="left"/>
      <w:pPr>
        <w:ind w:left="360" w:hanging="360"/>
      </w:pPr>
    </w:lvl>
    <w:lvl w:ilvl="1">
      <w:start w:val="1"/>
      <w:numFmt w:val="decimal"/>
      <w:pStyle w:val="Secondlev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BF1A38"/>
    <w:multiLevelType w:val="hybridMultilevel"/>
    <w:tmpl w:val="DCA410AE"/>
    <w:lvl w:ilvl="0" w:tplc="465CA5E6">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7AEC0226"/>
    <w:multiLevelType w:val="hybridMultilevel"/>
    <w:tmpl w:val="3DF2B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9639737">
    <w:abstractNumId w:val="12"/>
  </w:num>
  <w:num w:numId="2" w16cid:durableId="366419284">
    <w:abstractNumId w:val="13"/>
  </w:num>
  <w:num w:numId="3" w16cid:durableId="383605848">
    <w:abstractNumId w:val="17"/>
  </w:num>
  <w:num w:numId="4" w16cid:durableId="459298100">
    <w:abstractNumId w:val="20"/>
  </w:num>
  <w:num w:numId="5" w16cid:durableId="1974290467">
    <w:abstractNumId w:val="7"/>
  </w:num>
  <w:num w:numId="6" w16cid:durableId="427624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849830">
    <w:abstractNumId w:val="7"/>
    <w:lvlOverride w:ilvl="0">
      <w:startOverride w:val="1"/>
    </w:lvlOverride>
  </w:num>
  <w:num w:numId="8" w16cid:durableId="767891633">
    <w:abstractNumId w:val="14"/>
  </w:num>
  <w:num w:numId="9" w16cid:durableId="1786652616">
    <w:abstractNumId w:val="19"/>
    <w:lvlOverride w:ilvl="0">
      <w:lvl w:ilvl="0">
        <w:start w:val="1"/>
        <w:numFmt w:val="decimal"/>
        <w:pStyle w:val="Nr-Rubrik1"/>
        <w:lvlText w:val="%1."/>
        <w:lvlJc w:val="left"/>
        <w:pPr>
          <w:tabs>
            <w:tab w:val="num" w:pos="907"/>
          </w:tabs>
          <w:ind w:left="907" w:hanging="907"/>
        </w:pPr>
        <w:rPr>
          <w:rFonts w:hint="default"/>
        </w:rPr>
      </w:lvl>
    </w:lvlOverride>
    <w:lvlOverride w:ilvl="1">
      <w:lvl w:ilvl="1">
        <w:start w:val="1"/>
        <w:numFmt w:val="decimal"/>
        <w:pStyle w:val="Nr-Rubrik2"/>
        <w:lvlText w:val="%1.%2"/>
        <w:lvlJc w:val="left"/>
        <w:pPr>
          <w:tabs>
            <w:tab w:val="num" w:pos="3317"/>
          </w:tabs>
          <w:ind w:left="3317" w:hanging="907"/>
        </w:pPr>
        <w:rPr>
          <w:rFonts w:ascii="Calibri" w:hAnsi="Calibri" w:cs="Calibri" w:hint="default"/>
          <w:b/>
          <w:bCs/>
          <w:sz w:val="19"/>
          <w:szCs w:val="19"/>
        </w:rPr>
      </w:lvl>
    </w:lvlOverride>
    <w:lvlOverride w:ilvl="2">
      <w:lvl w:ilvl="2">
        <w:start w:val="1"/>
        <w:numFmt w:val="decimal"/>
        <w:pStyle w:val="Nr-Rubrik3"/>
        <w:lvlText w:val="%1.%2.%3"/>
        <w:lvlJc w:val="left"/>
        <w:pPr>
          <w:tabs>
            <w:tab w:val="num" w:pos="907"/>
          </w:tabs>
          <w:ind w:left="907" w:hanging="907"/>
        </w:pPr>
        <w:rPr>
          <w:rFonts w:hint="default"/>
        </w:rPr>
      </w:lvl>
    </w:lvlOverride>
    <w:lvlOverride w:ilvl="3">
      <w:lvl w:ilvl="3">
        <w:start w:val="1"/>
        <w:numFmt w:val="decimal"/>
        <w:pStyle w:val="Nr-Rubrik4"/>
        <w:lvlText w:val="%1.%2.%3.%4"/>
        <w:lvlJc w:val="left"/>
        <w:pPr>
          <w:tabs>
            <w:tab w:val="num" w:pos="907"/>
          </w:tabs>
          <w:ind w:left="907" w:hanging="907"/>
        </w:pPr>
        <w:rPr>
          <w:rFonts w:hint="default"/>
        </w:rPr>
      </w:lvl>
    </w:lvlOverride>
    <w:lvlOverride w:ilvl="4">
      <w:lvl w:ilvl="4">
        <w:start w:val="1"/>
        <w:numFmt w:val="decimal"/>
        <w:lvlText w:val="%4.%5"/>
        <w:lvlJc w:val="left"/>
        <w:pPr>
          <w:tabs>
            <w:tab w:val="num" w:pos="907"/>
          </w:tabs>
          <w:ind w:left="907" w:hanging="907"/>
        </w:pPr>
        <w:rPr>
          <w:rFonts w:hint="default"/>
        </w:rPr>
      </w:lvl>
    </w:lvlOverride>
    <w:lvlOverride w:ilvl="5">
      <w:lvl w:ilvl="5">
        <w:start w:val="1"/>
        <w:numFmt w:val="decimal"/>
        <w:lvlText w:val="%4.%5.%6"/>
        <w:lvlJc w:val="left"/>
        <w:pPr>
          <w:tabs>
            <w:tab w:val="num" w:pos="907"/>
          </w:tabs>
          <w:ind w:left="907" w:hanging="907"/>
        </w:pPr>
        <w:rPr>
          <w:rFonts w:hint="default"/>
        </w:rPr>
      </w:lvl>
    </w:lvlOverride>
    <w:lvlOverride w:ilvl="6">
      <w:lvl w:ilvl="6">
        <w:start w:val="1"/>
        <w:numFmt w:val="decimal"/>
        <w:lvlText w:val="%4.%5.%6.%7"/>
        <w:lvlJc w:val="left"/>
        <w:pPr>
          <w:tabs>
            <w:tab w:val="num" w:pos="907"/>
          </w:tabs>
          <w:ind w:left="907" w:hanging="907"/>
        </w:pPr>
        <w:rPr>
          <w:rFonts w:hint="default"/>
        </w:rPr>
      </w:lvl>
    </w:lvlOverride>
    <w:lvlOverride w:ilvl="7">
      <w:lvl w:ilvl="7">
        <w:start w:val="1"/>
        <w:numFmt w:val="lowerLetter"/>
        <w:lvlRestart w:val="0"/>
        <w:pStyle w:val="a-lista"/>
        <w:lvlText w:val="(%8)"/>
        <w:lvlJc w:val="left"/>
        <w:pPr>
          <w:tabs>
            <w:tab w:val="num" w:pos="1418"/>
          </w:tabs>
          <w:ind w:left="1418" w:hanging="511"/>
        </w:pPr>
        <w:rPr>
          <w:rFonts w:hint="default"/>
        </w:rPr>
      </w:lvl>
    </w:lvlOverride>
    <w:lvlOverride w:ilvl="8">
      <w:lvl w:ilvl="8">
        <w:start w:val="1"/>
        <w:numFmt w:val="lowerRoman"/>
        <w:lvlRestart w:val="0"/>
        <w:pStyle w:val="i-lista"/>
        <w:lvlText w:val="(%9)"/>
        <w:lvlJc w:val="left"/>
        <w:pPr>
          <w:tabs>
            <w:tab w:val="num" w:pos="1928"/>
          </w:tabs>
          <w:ind w:left="1928" w:hanging="510"/>
        </w:pPr>
        <w:rPr>
          <w:rFonts w:hint="default"/>
        </w:rPr>
      </w:lvl>
    </w:lvlOverride>
  </w:num>
  <w:num w:numId="10" w16cid:durableId="311375132">
    <w:abstractNumId w:val="7"/>
    <w:lvlOverride w:ilvl="0">
      <w:startOverride w:val="1"/>
    </w:lvlOverride>
  </w:num>
  <w:num w:numId="11" w16cid:durableId="1156146389">
    <w:abstractNumId w:val="3"/>
  </w:num>
  <w:num w:numId="12" w16cid:durableId="245844962">
    <w:abstractNumId w:val="8"/>
  </w:num>
  <w:num w:numId="13" w16cid:durableId="775490193">
    <w:abstractNumId w:val="2"/>
  </w:num>
  <w:num w:numId="14" w16cid:durableId="1747527985">
    <w:abstractNumId w:val="4"/>
  </w:num>
  <w:num w:numId="15" w16cid:durableId="41441783">
    <w:abstractNumId w:val="5"/>
  </w:num>
  <w:num w:numId="16" w16cid:durableId="928346175">
    <w:abstractNumId w:val="18"/>
  </w:num>
  <w:num w:numId="17" w16cid:durableId="574708823">
    <w:abstractNumId w:val="9"/>
  </w:num>
  <w:num w:numId="18" w16cid:durableId="2014407108">
    <w:abstractNumId w:val="1"/>
  </w:num>
  <w:num w:numId="19" w16cid:durableId="1687905491">
    <w:abstractNumId w:val="10"/>
  </w:num>
  <w:num w:numId="20" w16cid:durableId="1743287791">
    <w:abstractNumId w:val="21"/>
  </w:num>
  <w:num w:numId="21" w16cid:durableId="1127117149">
    <w:abstractNumId w:val="15"/>
  </w:num>
  <w:num w:numId="22" w16cid:durableId="866678387">
    <w:abstractNumId w:val="11"/>
  </w:num>
  <w:num w:numId="23" w16cid:durableId="2142844670">
    <w:abstractNumId w:val="16"/>
  </w:num>
  <w:num w:numId="24" w16cid:durableId="479615120">
    <w:abstractNumId w:val="0"/>
  </w:num>
  <w:num w:numId="25" w16cid:durableId="1536851737">
    <w:abstractNumId w:val="6"/>
  </w:num>
  <w:num w:numId="26" w16cid:durableId="153229926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EA"/>
    <w:rsid w:val="000021AA"/>
    <w:rsid w:val="000028F5"/>
    <w:rsid w:val="00003350"/>
    <w:rsid w:val="000033DD"/>
    <w:rsid w:val="0000369D"/>
    <w:rsid w:val="00004C40"/>
    <w:rsid w:val="00006641"/>
    <w:rsid w:val="000069D1"/>
    <w:rsid w:val="00010111"/>
    <w:rsid w:val="0001066F"/>
    <w:rsid w:val="00010CB4"/>
    <w:rsid w:val="00010DE9"/>
    <w:rsid w:val="000112D7"/>
    <w:rsid w:val="00011E39"/>
    <w:rsid w:val="00012160"/>
    <w:rsid w:val="00013D64"/>
    <w:rsid w:val="0001428B"/>
    <w:rsid w:val="0001585E"/>
    <w:rsid w:val="0001708B"/>
    <w:rsid w:val="00017BCC"/>
    <w:rsid w:val="000200B8"/>
    <w:rsid w:val="0002054F"/>
    <w:rsid w:val="0002062A"/>
    <w:rsid w:val="000208BA"/>
    <w:rsid w:val="00020BB3"/>
    <w:rsid w:val="000211A9"/>
    <w:rsid w:val="000211BF"/>
    <w:rsid w:val="00021906"/>
    <w:rsid w:val="00021A7C"/>
    <w:rsid w:val="00022170"/>
    <w:rsid w:val="0002435B"/>
    <w:rsid w:val="00024399"/>
    <w:rsid w:val="00024D4D"/>
    <w:rsid w:val="00025C2D"/>
    <w:rsid w:val="00027249"/>
    <w:rsid w:val="00030C14"/>
    <w:rsid w:val="00031C44"/>
    <w:rsid w:val="00032400"/>
    <w:rsid w:val="00032844"/>
    <w:rsid w:val="00032AF7"/>
    <w:rsid w:val="00033023"/>
    <w:rsid w:val="0003415F"/>
    <w:rsid w:val="0003481E"/>
    <w:rsid w:val="00036811"/>
    <w:rsid w:val="00036B4B"/>
    <w:rsid w:val="00036D9A"/>
    <w:rsid w:val="000374DF"/>
    <w:rsid w:val="00037AD8"/>
    <w:rsid w:val="00037CE3"/>
    <w:rsid w:val="00037E4E"/>
    <w:rsid w:val="00041468"/>
    <w:rsid w:val="0004221F"/>
    <w:rsid w:val="0004286D"/>
    <w:rsid w:val="000429D8"/>
    <w:rsid w:val="000433CD"/>
    <w:rsid w:val="00043943"/>
    <w:rsid w:val="00043AB1"/>
    <w:rsid w:val="00043C3D"/>
    <w:rsid w:val="00043E1C"/>
    <w:rsid w:val="00045165"/>
    <w:rsid w:val="00045F0F"/>
    <w:rsid w:val="00046A32"/>
    <w:rsid w:val="00046B82"/>
    <w:rsid w:val="0004763E"/>
    <w:rsid w:val="000500F2"/>
    <w:rsid w:val="00050321"/>
    <w:rsid w:val="0005094F"/>
    <w:rsid w:val="00050DA7"/>
    <w:rsid w:val="00050FE6"/>
    <w:rsid w:val="00050FF9"/>
    <w:rsid w:val="00051C87"/>
    <w:rsid w:val="0005262D"/>
    <w:rsid w:val="00052EAB"/>
    <w:rsid w:val="000537E1"/>
    <w:rsid w:val="00056FA2"/>
    <w:rsid w:val="0005775E"/>
    <w:rsid w:val="00060412"/>
    <w:rsid w:val="00060A88"/>
    <w:rsid w:val="00061104"/>
    <w:rsid w:val="0006138F"/>
    <w:rsid w:val="000613F1"/>
    <w:rsid w:val="0006227D"/>
    <w:rsid w:val="00062570"/>
    <w:rsid w:val="00062A9D"/>
    <w:rsid w:val="0006330D"/>
    <w:rsid w:val="00063EE9"/>
    <w:rsid w:val="000659B3"/>
    <w:rsid w:val="00065FE9"/>
    <w:rsid w:val="00066B52"/>
    <w:rsid w:val="00066F2E"/>
    <w:rsid w:val="00067BA9"/>
    <w:rsid w:val="00067EC4"/>
    <w:rsid w:val="000702E3"/>
    <w:rsid w:val="0007057B"/>
    <w:rsid w:val="000706ED"/>
    <w:rsid w:val="000709C2"/>
    <w:rsid w:val="00070A35"/>
    <w:rsid w:val="000710FB"/>
    <w:rsid w:val="00071AA8"/>
    <w:rsid w:val="00071C49"/>
    <w:rsid w:val="00071CBB"/>
    <w:rsid w:val="00071FBF"/>
    <w:rsid w:val="000720B9"/>
    <w:rsid w:val="00072441"/>
    <w:rsid w:val="0007266B"/>
    <w:rsid w:val="00073E26"/>
    <w:rsid w:val="000757CA"/>
    <w:rsid w:val="000757DA"/>
    <w:rsid w:val="000766AA"/>
    <w:rsid w:val="000771F4"/>
    <w:rsid w:val="000816F7"/>
    <w:rsid w:val="00081D8C"/>
    <w:rsid w:val="00082335"/>
    <w:rsid w:val="00082F2F"/>
    <w:rsid w:val="00083074"/>
    <w:rsid w:val="0008419F"/>
    <w:rsid w:val="00084FDE"/>
    <w:rsid w:val="00085996"/>
    <w:rsid w:val="00085F03"/>
    <w:rsid w:val="0008635F"/>
    <w:rsid w:val="000865A4"/>
    <w:rsid w:val="0008698F"/>
    <w:rsid w:val="00087A18"/>
    <w:rsid w:val="00087B0B"/>
    <w:rsid w:val="00087F0B"/>
    <w:rsid w:val="00090782"/>
    <w:rsid w:val="00090D2B"/>
    <w:rsid w:val="00090EF3"/>
    <w:rsid w:val="00092AB6"/>
    <w:rsid w:val="00093F77"/>
    <w:rsid w:val="00094153"/>
    <w:rsid w:val="0009439B"/>
    <w:rsid w:val="00095016"/>
    <w:rsid w:val="000964C9"/>
    <w:rsid w:val="00096FB4"/>
    <w:rsid w:val="0009720F"/>
    <w:rsid w:val="00097804"/>
    <w:rsid w:val="00097898"/>
    <w:rsid w:val="00097C86"/>
    <w:rsid w:val="000A03CF"/>
    <w:rsid w:val="000A03E7"/>
    <w:rsid w:val="000A043A"/>
    <w:rsid w:val="000A28A0"/>
    <w:rsid w:val="000A2B9B"/>
    <w:rsid w:val="000A3917"/>
    <w:rsid w:val="000A3A5B"/>
    <w:rsid w:val="000A3C5B"/>
    <w:rsid w:val="000A5B75"/>
    <w:rsid w:val="000A6478"/>
    <w:rsid w:val="000A67CE"/>
    <w:rsid w:val="000B0259"/>
    <w:rsid w:val="000B02A8"/>
    <w:rsid w:val="000B0E54"/>
    <w:rsid w:val="000B12F4"/>
    <w:rsid w:val="000B2243"/>
    <w:rsid w:val="000B2775"/>
    <w:rsid w:val="000B35C2"/>
    <w:rsid w:val="000B383E"/>
    <w:rsid w:val="000B407B"/>
    <w:rsid w:val="000B4279"/>
    <w:rsid w:val="000B47EE"/>
    <w:rsid w:val="000B4C74"/>
    <w:rsid w:val="000B5ACF"/>
    <w:rsid w:val="000B5FB9"/>
    <w:rsid w:val="000B6140"/>
    <w:rsid w:val="000B6240"/>
    <w:rsid w:val="000B654B"/>
    <w:rsid w:val="000B691F"/>
    <w:rsid w:val="000B6C20"/>
    <w:rsid w:val="000B7972"/>
    <w:rsid w:val="000B79D0"/>
    <w:rsid w:val="000B7E3E"/>
    <w:rsid w:val="000B7F5C"/>
    <w:rsid w:val="000C00F6"/>
    <w:rsid w:val="000C1598"/>
    <w:rsid w:val="000C16C8"/>
    <w:rsid w:val="000C213E"/>
    <w:rsid w:val="000C287D"/>
    <w:rsid w:val="000C4EBF"/>
    <w:rsid w:val="000C5038"/>
    <w:rsid w:val="000C5F47"/>
    <w:rsid w:val="000C6E5F"/>
    <w:rsid w:val="000C7675"/>
    <w:rsid w:val="000C7815"/>
    <w:rsid w:val="000C78A8"/>
    <w:rsid w:val="000C7CC0"/>
    <w:rsid w:val="000D070A"/>
    <w:rsid w:val="000D0A9B"/>
    <w:rsid w:val="000D1611"/>
    <w:rsid w:val="000D18FE"/>
    <w:rsid w:val="000D195B"/>
    <w:rsid w:val="000D1DEA"/>
    <w:rsid w:val="000D23BB"/>
    <w:rsid w:val="000D2A10"/>
    <w:rsid w:val="000D3230"/>
    <w:rsid w:val="000D3EFD"/>
    <w:rsid w:val="000D4C4C"/>
    <w:rsid w:val="000D4DB4"/>
    <w:rsid w:val="000D5144"/>
    <w:rsid w:val="000D5758"/>
    <w:rsid w:val="000D5E7F"/>
    <w:rsid w:val="000D6272"/>
    <w:rsid w:val="000D693C"/>
    <w:rsid w:val="000D74C1"/>
    <w:rsid w:val="000D75D7"/>
    <w:rsid w:val="000D7F9D"/>
    <w:rsid w:val="000E0A70"/>
    <w:rsid w:val="000E0E5F"/>
    <w:rsid w:val="000E2571"/>
    <w:rsid w:val="000E3D38"/>
    <w:rsid w:val="000E3F42"/>
    <w:rsid w:val="000E3FD8"/>
    <w:rsid w:val="000E43AC"/>
    <w:rsid w:val="000E726F"/>
    <w:rsid w:val="000E7E6C"/>
    <w:rsid w:val="000E7F3E"/>
    <w:rsid w:val="000F0636"/>
    <w:rsid w:val="000F0A40"/>
    <w:rsid w:val="000F0AA4"/>
    <w:rsid w:val="000F2697"/>
    <w:rsid w:val="000F28CF"/>
    <w:rsid w:val="000F2A24"/>
    <w:rsid w:val="000F2F2F"/>
    <w:rsid w:val="000F34E8"/>
    <w:rsid w:val="000F3511"/>
    <w:rsid w:val="000F4415"/>
    <w:rsid w:val="000F45E8"/>
    <w:rsid w:val="000F4BA6"/>
    <w:rsid w:val="000F5E86"/>
    <w:rsid w:val="000F5F3F"/>
    <w:rsid w:val="000F7BF3"/>
    <w:rsid w:val="000F7EE4"/>
    <w:rsid w:val="00101D28"/>
    <w:rsid w:val="00101DB8"/>
    <w:rsid w:val="00101E48"/>
    <w:rsid w:val="00102208"/>
    <w:rsid w:val="00102798"/>
    <w:rsid w:val="001027F4"/>
    <w:rsid w:val="00102D3F"/>
    <w:rsid w:val="0010302D"/>
    <w:rsid w:val="00103805"/>
    <w:rsid w:val="00104C83"/>
    <w:rsid w:val="00106999"/>
    <w:rsid w:val="0010792F"/>
    <w:rsid w:val="001101B8"/>
    <w:rsid w:val="0011270E"/>
    <w:rsid w:val="00112885"/>
    <w:rsid w:val="00112FC7"/>
    <w:rsid w:val="001133A5"/>
    <w:rsid w:val="001135FD"/>
    <w:rsid w:val="001136D9"/>
    <w:rsid w:val="00113852"/>
    <w:rsid w:val="00114734"/>
    <w:rsid w:val="00116F06"/>
    <w:rsid w:val="00117B8D"/>
    <w:rsid w:val="00117BDB"/>
    <w:rsid w:val="00120FB2"/>
    <w:rsid w:val="001211C8"/>
    <w:rsid w:val="001225FD"/>
    <w:rsid w:val="00122779"/>
    <w:rsid w:val="00122CB5"/>
    <w:rsid w:val="001245CE"/>
    <w:rsid w:val="0012499F"/>
    <w:rsid w:val="00125D8B"/>
    <w:rsid w:val="00125DBD"/>
    <w:rsid w:val="001265FF"/>
    <w:rsid w:val="00126663"/>
    <w:rsid w:val="00126E58"/>
    <w:rsid w:val="0012704A"/>
    <w:rsid w:val="00127BBC"/>
    <w:rsid w:val="0013010F"/>
    <w:rsid w:val="00130188"/>
    <w:rsid w:val="001307B5"/>
    <w:rsid w:val="0013141E"/>
    <w:rsid w:val="00131917"/>
    <w:rsid w:val="0013230F"/>
    <w:rsid w:val="00132404"/>
    <w:rsid w:val="00132B47"/>
    <w:rsid w:val="00132BD0"/>
    <w:rsid w:val="00133C6C"/>
    <w:rsid w:val="001340EE"/>
    <w:rsid w:val="00134EAB"/>
    <w:rsid w:val="00136ACE"/>
    <w:rsid w:val="00137743"/>
    <w:rsid w:val="00137793"/>
    <w:rsid w:val="0014045F"/>
    <w:rsid w:val="001407E2"/>
    <w:rsid w:val="00140B7B"/>
    <w:rsid w:val="00140D26"/>
    <w:rsid w:val="0014161A"/>
    <w:rsid w:val="00141A3D"/>
    <w:rsid w:val="00141A6D"/>
    <w:rsid w:val="00142736"/>
    <w:rsid w:val="00142DCF"/>
    <w:rsid w:val="00143542"/>
    <w:rsid w:val="00145814"/>
    <w:rsid w:val="00145894"/>
    <w:rsid w:val="00145C0E"/>
    <w:rsid w:val="00146D15"/>
    <w:rsid w:val="001475F5"/>
    <w:rsid w:val="001500E2"/>
    <w:rsid w:val="0015013F"/>
    <w:rsid w:val="00150801"/>
    <w:rsid w:val="0015097A"/>
    <w:rsid w:val="00151BBF"/>
    <w:rsid w:val="00151C83"/>
    <w:rsid w:val="00152ED7"/>
    <w:rsid w:val="001557AC"/>
    <w:rsid w:val="0015680D"/>
    <w:rsid w:val="00157B03"/>
    <w:rsid w:val="0016020E"/>
    <w:rsid w:val="00160D93"/>
    <w:rsid w:val="001614D6"/>
    <w:rsid w:val="001619EC"/>
    <w:rsid w:val="001623C5"/>
    <w:rsid w:val="00162504"/>
    <w:rsid w:val="00162AEF"/>
    <w:rsid w:val="00163146"/>
    <w:rsid w:val="001632C9"/>
    <w:rsid w:val="001635D7"/>
    <w:rsid w:val="00163AD2"/>
    <w:rsid w:val="00163B98"/>
    <w:rsid w:val="00163DBC"/>
    <w:rsid w:val="0016487F"/>
    <w:rsid w:val="0016525A"/>
    <w:rsid w:val="00166748"/>
    <w:rsid w:val="00166AE4"/>
    <w:rsid w:val="00167811"/>
    <w:rsid w:val="001712D3"/>
    <w:rsid w:val="00171ACB"/>
    <w:rsid w:val="00173A73"/>
    <w:rsid w:val="0017491E"/>
    <w:rsid w:val="0017605B"/>
    <w:rsid w:val="0017708C"/>
    <w:rsid w:val="00177A2B"/>
    <w:rsid w:val="0018014C"/>
    <w:rsid w:val="0018033C"/>
    <w:rsid w:val="00180582"/>
    <w:rsid w:val="00180FF7"/>
    <w:rsid w:val="001813B4"/>
    <w:rsid w:val="00182337"/>
    <w:rsid w:val="00184BBD"/>
    <w:rsid w:val="0018548C"/>
    <w:rsid w:val="001858C5"/>
    <w:rsid w:val="00185CDE"/>
    <w:rsid w:val="00185E6A"/>
    <w:rsid w:val="0018735A"/>
    <w:rsid w:val="00190245"/>
    <w:rsid w:val="00190300"/>
    <w:rsid w:val="00190392"/>
    <w:rsid w:val="00190B9F"/>
    <w:rsid w:val="0019126F"/>
    <w:rsid w:val="001912FA"/>
    <w:rsid w:val="0019240F"/>
    <w:rsid w:val="0019262D"/>
    <w:rsid w:val="00192F48"/>
    <w:rsid w:val="0019324E"/>
    <w:rsid w:val="001933F3"/>
    <w:rsid w:val="001947FC"/>
    <w:rsid w:val="001948CD"/>
    <w:rsid w:val="00194AE8"/>
    <w:rsid w:val="00195172"/>
    <w:rsid w:val="00195A6E"/>
    <w:rsid w:val="001968A1"/>
    <w:rsid w:val="00196D96"/>
    <w:rsid w:val="001A0380"/>
    <w:rsid w:val="001A055F"/>
    <w:rsid w:val="001A1007"/>
    <w:rsid w:val="001A1125"/>
    <w:rsid w:val="001A127B"/>
    <w:rsid w:val="001A377B"/>
    <w:rsid w:val="001A6B53"/>
    <w:rsid w:val="001A798C"/>
    <w:rsid w:val="001B0542"/>
    <w:rsid w:val="001B20A1"/>
    <w:rsid w:val="001B233A"/>
    <w:rsid w:val="001B289F"/>
    <w:rsid w:val="001B2F6D"/>
    <w:rsid w:val="001B3394"/>
    <w:rsid w:val="001B3671"/>
    <w:rsid w:val="001B3870"/>
    <w:rsid w:val="001B39F8"/>
    <w:rsid w:val="001B3AA3"/>
    <w:rsid w:val="001B4101"/>
    <w:rsid w:val="001B4297"/>
    <w:rsid w:val="001B4792"/>
    <w:rsid w:val="001B486C"/>
    <w:rsid w:val="001B4CE7"/>
    <w:rsid w:val="001B5761"/>
    <w:rsid w:val="001B74D2"/>
    <w:rsid w:val="001C0451"/>
    <w:rsid w:val="001C04D4"/>
    <w:rsid w:val="001C0F09"/>
    <w:rsid w:val="001C174A"/>
    <w:rsid w:val="001C1F52"/>
    <w:rsid w:val="001C2778"/>
    <w:rsid w:val="001C3D91"/>
    <w:rsid w:val="001C4582"/>
    <w:rsid w:val="001C4E1E"/>
    <w:rsid w:val="001C51A5"/>
    <w:rsid w:val="001C596F"/>
    <w:rsid w:val="001C5B18"/>
    <w:rsid w:val="001C5DB0"/>
    <w:rsid w:val="001C648E"/>
    <w:rsid w:val="001C6838"/>
    <w:rsid w:val="001C6BCD"/>
    <w:rsid w:val="001C702F"/>
    <w:rsid w:val="001C7EB7"/>
    <w:rsid w:val="001D0283"/>
    <w:rsid w:val="001D11C1"/>
    <w:rsid w:val="001D12EA"/>
    <w:rsid w:val="001D1316"/>
    <w:rsid w:val="001D13B6"/>
    <w:rsid w:val="001D237F"/>
    <w:rsid w:val="001D2FBF"/>
    <w:rsid w:val="001D3F13"/>
    <w:rsid w:val="001D47C4"/>
    <w:rsid w:val="001D64D3"/>
    <w:rsid w:val="001D66F2"/>
    <w:rsid w:val="001D68A9"/>
    <w:rsid w:val="001D749F"/>
    <w:rsid w:val="001D7942"/>
    <w:rsid w:val="001D7987"/>
    <w:rsid w:val="001E0753"/>
    <w:rsid w:val="001E0A0C"/>
    <w:rsid w:val="001E0C77"/>
    <w:rsid w:val="001E105A"/>
    <w:rsid w:val="001E106C"/>
    <w:rsid w:val="001E1343"/>
    <w:rsid w:val="001E13BE"/>
    <w:rsid w:val="001E1C5E"/>
    <w:rsid w:val="001E2287"/>
    <w:rsid w:val="001E3458"/>
    <w:rsid w:val="001E35EB"/>
    <w:rsid w:val="001E43AB"/>
    <w:rsid w:val="001E4A2D"/>
    <w:rsid w:val="001E4B86"/>
    <w:rsid w:val="001E4DA5"/>
    <w:rsid w:val="001E56EB"/>
    <w:rsid w:val="001E6169"/>
    <w:rsid w:val="001E710B"/>
    <w:rsid w:val="001E7323"/>
    <w:rsid w:val="001E7B94"/>
    <w:rsid w:val="001F02C0"/>
    <w:rsid w:val="001F3107"/>
    <w:rsid w:val="001F3C17"/>
    <w:rsid w:val="001F3CE8"/>
    <w:rsid w:val="001F3D8E"/>
    <w:rsid w:val="001F4681"/>
    <w:rsid w:val="001F483D"/>
    <w:rsid w:val="001F52DA"/>
    <w:rsid w:val="001F5745"/>
    <w:rsid w:val="001F5A8B"/>
    <w:rsid w:val="001F7B66"/>
    <w:rsid w:val="00200297"/>
    <w:rsid w:val="00200DBF"/>
    <w:rsid w:val="002017CF"/>
    <w:rsid w:val="0020301B"/>
    <w:rsid w:val="00203650"/>
    <w:rsid w:val="002038BA"/>
    <w:rsid w:val="00203A09"/>
    <w:rsid w:val="00203F2B"/>
    <w:rsid w:val="00204BBB"/>
    <w:rsid w:val="00205423"/>
    <w:rsid w:val="00205AE1"/>
    <w:rsid w:val="00206FB9"/>
    <w:rsid w:val="00207087"/>
    <w:rsid w:val="002071A3"/>
    <w:rsid w:val="002074B3"/>
    <w:rsid w:val="00207D87"/>
    <w:rsid w:val="0021033B"/>
    <w:rsid w:val="00210404"/>
    <w:rsid w:val="00210710"/>
    <w:rsid w:val="00211B3A"/>
    <w:rsid w:val="002127CB"/>
    <w:rsid w:val="00212EF8"/>
    <w:rsid w:val="0021323C"/>
    <w:rsid w:val="00213938"/>
    <w:rsid w:val="00214D4D"/>
    <w:rsid w:val="0021563D"/>
    <w:rsid w:val="00215640"/>
    <w:rsid w:val="00215CCC"/>
    <w:rsid w:val="00217038"/>
    <w:rsid w:val="00221107"/>
    <w:rsid w:val="002224A4"/>
    <w:rsid w:val="002226BF"/>
    <w:rsid w:val="0022275D"/>
    <w:rsid w:val="00222907"/>
    <w:rsid w:val="002229FF"/>
    <w:rsid w:val="00222DD0"/>
    <w:rsid w:val="002233CC"/>
    <w:rsid w:val="002238E3"/>
    <w:rsid w:val="00223CDE"/>
    <w:rsid w:val="002255F8"/>
    <w:rsid w:val="00225773"/>
    <w:rsid w:val="0022582D"/>
    <w:rsid w:val="0022750C"/>
    <w:rsid w:val="00227963"/>
    <w:rsid w:val="00227FCE"/>
    <w:rsid w:val="0023052A"/>
    <w:rsid w:val="002313A0"/>
    <w:rsid w:val="00231B4E"/>
    <w:rsid w:val="0023228C"/>
    <w:rsid w:val="0023251B"/>
    <w:rsid w:val="002345A2"/>
    <w:rsid w:val="00234650"/>
    <w:rsid w:val="00234816"/>
    <w:rsid w:val="0023523F"/>
    <w:rsid w:val="00236489"/>
    <w:rsid w:val="002365D0"/>
    <w:rsid w:val="002370AA"/>
    <w:rsid w:val="00237E89"/>
    <w:rsid w:val="0024038C"/>
    <w:rsid w:val="00240A5A"/>
    <w:rsid w:val="00243713"/>
    <w:rsid w:val="0024378C"/>
    <w:rsid w:val="0024388D"/>
    <w:rsid w:val="00243CB1"/>
    <w:rsid w:val="0024408A"/>
    <w:rsid w:val="002448E1"/>
    <w:rsid w:val="00244C04"/>
    <w:rsid w:val="00244F65"/>
    <w:rsid w:val="00245CFD"/>
    <w:rsid w:val="00245F9E"/>
    <w:rsid w:val="002464CA"/>
    <w:rsid w:val="0024693D"/>
    <w:rsid w:val="00246B93"/>
    <w:rsid w:val="00246F2F"/>
    <w:rsid w:val="00247736"/>
    <w:rsid w:val="0025013E"/>
    <w:rsid w:val="0025018D"/>
    <w:rsid w:val="002506F7"/>
    <w:rsid w:val="00250D2C"/>
    <w:rsid w:val="00250D86"/>
    <w:rsid w:val="00251B93"/>
    <w:rsid w:val="00252BD5"/>
    <w:rsid w:val="00253130"/>
    <w:rsid w:val="002533C0"/>
    <w:rsid w:val="00253F90"/>
    <w:rsid w:val="00253FAD"/>
    <w:rsid w:val="002543E2"/>
    <w:rsid w:val="0025496E"/>
    <w:rsid w:val="00254A6A"/>
    <w:rsid w:val="00254E0C"/>
    <w:rsid w:val="00254FC5"/>
    <w:rsid w:val="00255535"/>
    <w:rsid w:val="0025586A"/>
    <w:rsid w:val="0025604D"/>
    <w:rsid w:val="0025620B"/>
    <w:rsid w:val="0025625C"/>
    <w:rsid w:val="00256BFC"/>
    <w:rsid w:val="00257064"/>
    <w:rsid w:val="00257937"/>
    <w:rsid w:val="002579C6"/>
    <w:rsid w:val="00257E5A"/>
    <w:rsid w:val="00261495"/>
    <w:rsid w:val="00261ED2"/>
    <w:rsid w:val="002623E1"/>
    <w:rsid w:val="0026285C"/>
    <w:rsid w:val="00262CD2"/>
    <w:rsid w:val="0026387E"/>
    <w:rsid w:val="00264139"/>
    <w:rsid w:val="0026417E"/>
    <w:rsid w:val="00264416"/>
    <w:rsid w:val="002644F0"/>
    <w:rsid w:val="00264B83"/>
    <w:rsid w:val="00264D9A"/>
    <w:rsid w:val="00265108"/>
    <w:rsid w:val="002652EF"/>
    <w:rsid w:val="002653A3"/>
    <w:rsid w:val="00265947"/>
    <w:rsid w:val="0026710D"/>
    <w:rsid w:val="002678EB"/>
    <w:rsid w:val="00267CC6"/>
    <w:rsid w:val="00270775"/>
    <w:rsid w:val="002717F9"/>
    <w:rsid w:val="00271C4A"/>
    <w:rsid w:val="00272AA9"/>
    <w:rsid w:val="0027312B"/>
    <w:rsid w:val="00273A84"/>
    <w:rsid w:val="00274428"/>
    <w:rsid w:val="0027535E"/>
    <w:rsid w:val="002754C5"/>
    <w:rsid w:val="00275A53"/>
    <w:rsid w:val="0027616C"/>
    <w:rsid w:val="00276181"/>
    <w:rsid w:val="0027665B"/>
    <w:rsid w:val="00276A2D"/>
    <w:rsid w:val="002778E8"/>
    <w:rsid w:val="00280229"/>
    <w:rsid w:val="002816FD"/>
    <w:rsid w:val="00281974"/>
    <w:rsid w:val="00281C3F"/>
    <w:rsid w:val="0028241C"/>
    <w:rsid w:val="002827DA"/>
    <w:rsid w:val="002830EC"/>
    <w:rsid w:val="00283A7D"/>
    <w:rsid w:val="0028435C"/>
    <w:rsid w:val="002844E0"/>
    <w:rsid w:val="00284677"/>
    <w:rsid w:val="0028703A"/>
    <w:rsid w:val="00287802"/>
    <w:rsid w:val="00287858"/>
    <w:rsid w:val="00287A36"/>
    <w:rsid w:val="00287ACD"/>
    <w:rsid w:val="00290019"/>
    <w:rsid w:val="002903CF"/>
    <w:rsid w:val="00290CA1"/>
    <w:rsid w:val="00291D7F"/>
    <w:rsid w:val="00291E5D"/>
    <w:rsid w:val="0029293D"/>
    <w:rsid w:val="00293923"/>
    <w:rsid w:val="002939DD"/>
    <w:rsid w:val="00294170"/>
    <w:rsid w:val="00294528"/>
    <w:rsid w:val="00294B1A"/>
    <w:rsid w:val="002950F8"/>
    <w:rsid w:val="002951AF"/>
    <w:rsid w:val="00295DE6"/>
    <w:rsid w:val="00296557"/>
    <w:rsid w:val="0029669D"/>
    <w:rsid w:val="00297376"/>
    <w:rsid w:val="002976DD"/>
    <w:rsid w:val="002978B2"/>
    <w:rsid w:val="002A02A5"/>
    <w:rsid w:val="002A178D"/>
    <w:rsid w:val="002A1EC4"/>
    <w:rsid w:val="002A2177"/>
    <w:rsid w:val="002A2BB8"/>
    <w:rsid w:val="002A3091"/>
    <w:rsid w:val="002A3FBC"/>
    <w:rsid w:val="002A40A9"/>
    <w:rsid w:val="002A49C7"/>
    <w:rsid w:val="002A4A13"/>
    <w:rsid w:val="002A4B00"/>
    <w:rsid w:val="002A4DB9"/>
    <w:rsid w:val="002A6B3E"/>
    <w:rsid w:val="002A6BE1"/>
    <w:rsid w:val="002A6FEF"/>
    <w:rsid w:val="002B01BB"/>
    <w:rsid w:val="002B0909"/>
    <w:rsid w:val="002B1136"/>
    <w:rsid w:val="002B157D"/>
    <w:rsid w:val="002B2111"/>
    <w:rsid w:val="002B28BE"/>
    <w:rsid w:val="002B3755"/>
    <w:rsid w:val="002B4BA7"/>
    <w:rsid w:val="002B5233"/>
    <w:rsid w:val="002B68C6"/>
    <w:rsid w:val="002C036D"/>
    <w:rsid w:val="002C198A"/>
    <w:rsid w:val="002C22C8"/>
    <w:rsid w:val="002C264E"/>
    <w:rsid w:val="002C3565"/>
    <w:rsid w:val="002C473E"/>
    <w:rsid w:val="002C585F"/>
    <w:rsid w:val="002C712E"/>
    <w:rsid w:val="002C7399"/>
    <w:rsid w:val="002C780C"/>
    <w:rsid w:val="002C7884"/>
    <w:rsid w:val="002D08DB"/>
    <w:rsid w:val="002D1BCA"/>
    <w:rsid w:val="002D2064"/>
    <w:rsid w:val="002D2673"/>
    <w:rsid w:val="002D50DD"/>
    <w:rsid w:val="002D5740"/>
    <w:rsid w:val="002D6CD0"/>
    <w:rsid w:val="002D6FAD"/>
    <w:rsid w:val="002D7B48"/>
    <w:rsid w:val="002D7BA8"/>
    <w:rsid w:val="002E0820"/>
    <w:rsid w:val="002E1508"/>
    <w:rsid w:val="002E17C8"/>
    <w:rsid w:val="002E1C6A"/>
    <w:rsid w:val="002E225A"/>
    <w:rsid w:val="002E2C6F"/>
    <w:rsid w:val="002E2CBC"/>
    <w:rsid w:val="002E3915"/>
    <w:rsid w:val="002E3A7E"/>
    <w:rsid w:val="002E4D93"/>
    <w:rsid w:val="002E5090"/>
    <w:rsid w:val="002E6B81"/>
    <w:rsid w:val="002E7440"/>
    <w:rsid w:val="002F0C94"/>
    <w:rsid w:val="002F0D71"/>
    <w:rsid w:val="002F2581"/>
    <w:rsid w:val="002F2807"/>
    <w:rsid w:val="002F2FD5"/>
    <w:rsid w:val="002F3E2F"/>
    <w:rsid w:val="002F420B"/>
    <w:rsid w:val="002F477A"/>
    <w:rsid w:val="002F5572"/>
    <w:rsid w:val="002F5C77"/>
    <w:rsid w:val="002F6809"/>
    <w:rsid w:val="002F7261"/>
    <w:rsid w:val="002F7565"/>
    <w:rsid w:val="002F766E"/>
    <w:rsid w:val="0030079A"/>
    <w:rsid w:val="003023C1"/>
    <w:rsid w:val="00303035"/>
    <w:rsid w:val="00304F9B"/>
    <w:rsid w:val="0030529A"/>
    <w:rsid w:val="00305443"/>
    <w:rsid w:val="00305C11"/>
    <w:rsid w:val="00305C90"/>
    <w:rsid w:val="00305CE1"/>
    <w:rsid w:val="00306065"/>
    <w:rsid w:val="00307302"/>
    <w:rsid w:val="003075D4"/>
    <w:rsid w:val="003101BE"/>
    <w:rsid w:val="00311160"/>
    <w:rsid w:val="00312E73"/>
    <w:rsid w:val="00313AF0"/>
    <w:rsid w:val="003143E5"/>
    <w:rsid w:val="00314CEB"/>
    <w:rsid w:val="00314D94"/>
    <w:rsid w:val="00315462"/>
    <w:rsid w:val="00316088"/>
    <w:rsid w:val="0031634F"/>
    <w:rsid w:val="00316BCE"/>
    <w:rsid w:val="003179C0"/>
    <w:rsid w:val="00317F62"/>
    <w:rsid w:val="00323D75"/>
    <w:rsid w:val="0032624A"/>
    <w:rsid w:val="00327029"/>
    <w:rsid w:val="003270A7"/>
    <w:rsid w:val="003275E1"/>
    <w:rsid w:val="0032761D"/>
    <w:rsid w:val="00327990"/>
    <w:rsid w:val="00330362"/>
    <w:rsid w:val="003312E0"/>
    <w:rsid w:val="0033136B"/>
    <w:rsid w:val="00331E06"/>
    <w:rsid w:val="003324B5"/>
    <w:rsid w:val="003330B6"/>
    <w:rsid w:val="0033343F"/>
    <w:rsid w:val="0033395F"/>
    <w:rsid w:val="00336690"/>
    <w:rsid w:val="00337E2C"/>
    <w:rsid w:val="00340728"/>
    <w:rsid w:val="00340C80"/>
    <w:rsid w:val="0034102C"/>
    <w:rsid w:val="00341FBF"/>
    <w:rsid w:val="00342147"/>
    <w:rsid w:val="00342984"/>
    <w:rsid w:val="00342AAE"/>
    <w:rsid w:val="00343312"/>
    <w:rsid w:val="003437E9"/>
    <w:rsid w:val="003447A9"/>
    <w:rsid w:val="0034522E"/>
    <w:rsid w:val="003457DD"/>
    <w:rsid w:val="00345A18"/>
    <w:rsid w:val="00346531"/>
    <w:rsid w:val="00346DCD"/>
    <w:rsid w:val="00346E59"/>
    <w:rsid w:val="0035036A"/>
    <w:rsid w:val="00350408"/>
    <w:rsid w:val="0035064A"/>
    <w:rsid w:val="00350720"/>
    <w:rsid w:val="00350FAD"/>
    <w:rsid w:val="003512C9"/>
    <w:rsid w:val="003521FB"/>
    <w:rsid w:val="0035276D"/>
    <w:rsid w:val="00352C94"/>
    <w:rsid w:val="003532B7"/>
    <w:rsid w:val="00353F40"/>
    <w:rsid w:val="00353FED"/>
    <w:rsid w:val="00354364"/>
    <w:rsid w:val="0035490B"/>
    <w:rsid w:val="0035591D"/>
    <w:rsid w:val="00355C0E"/>
    <w:rsid w:val="00355DA7"/>
    <w:rsid w:val="00355E50"/>
    <w:rsid w:val="00356493"/>
    <w:rsid w:val="00357E71"/>
    <w:rsid w:val="00357F35"/>
    <w:rsid w:val="00357F7F"/>
    <w:rsid w:val="0036039C"/>
    <w:rsid w:val="0036120C"/>
    <w:rsid w:val="00361556"/>
    <w:rsid w:val="0036171A"/>
    <w:rsid w:val="00361F49"/>
    <w:rsid w:val="00361F8F"/>
    <w:rsid w:val="003621D3"/>
    <w:rsid w:val="003623B4"/>
    <w:rsid w:val="00363CCD"/>
    <w:rsid w:val="00364431"/>
    <w:rsid w:val="00364A32"/>
    <w:rsid w:val="00364A95"/>
    <w:rsid w:val="00364C60"/>
    <w:rsid w:val="00365170"/>
    <w:rsid w:val="003658DB"/>
    <w:rsid w:val="003658FD"/>
    <w:rsid w:val="00366D6F"/>
    <w:rsid w:val="003676BB"/>
    <w:rsid w:val="00370367"/>
    <w:rsid w:val="00370800"/>
    <w:rsid w:val="00371955"/>
    <w:rsid w:val="00371ACD"/>
    <w:rsid w:val="003723B4"/>
    <w:rsid w:val="00372F27"/>
    <w:rsid w:val="003737E6"/>
    <w:rsid w:val="0037387C"/>
    <w:rsid w:val="00375BCF"/>
    <w:rsid w:val="003761F0"/>
    <w:rsid w:val="003763DA"/>
    <w:rsid w:val="003770D7"/>
    <w:rsid w:val="003772CD"/>
    <w:rsid w:val="00377433"/>
    <w:rsid w:val="00377A06"/>
    <w:rsid w:val="00377A91"/>
    <w:rsid w:val="00377FEA"/>
    <w:rsid w:val="00380CD9"/>
    <w:rsid w:val="00380D1A"/>
    <w:rsid w:val="003811EE"/>
    <w:rsid w:val="00382051"/>
    <w:rsid w:val="00382702"/>
    <w:rsid w:val="0038274F"/>
    <w:rsid w:val="00382D69"/>
    <w:rsid w:val="00383962"/>
    <w:rsid w:val="0038396A"/>
    <w:rsid w:val="00383A01"/>
    <w:rsid w:val="00383CF7"/>
    <w:rsid w:val="00384D40"/>
    <w:rsid w:val="003854AA"/>
    <w:rsid w:val="003859FB"/>
    <w:rsid w:val="00385B6B"/>
    <w:rsid w:val="003867B1"/>
    <w:rsid w:val="0039046C"/>
    <w:rsid w:val="0039094A"/>
    <w:rsid w:val="00391255"/>
    <w:rsid w:val="00391DF9"/>
    <w:rsid w:val="00392D8D"/>
    <w:rsid w:val="003957EF"/>
    <w:rsid w:val="00395B47"/>
    <w:rsid w:val="00396852"/>
    <w:rsid w:val="0039751A"/>
    <w:rsid w:val="00397B8E"/>
    <w:rsid w:val="003A091C"/>
    <w:rsid w:val="003A106B"/>
    <w:rsid w:val="003A11BB"/>
    <w:rsid w:val="003A1E3B"/>
    <w:rsid w:val="003A2695"/>
    <w:rsid w:val="003A4DF9"/>
    <w:rsid w:val="003A4F9A"/>
    <w:rsid w:val="003A5780"/>
    <w:rsid w:val="003A6898"/>
    <w:rsid w:val="003A6A8B"/>
    <w:rsid w:val="003A746E"/>
    <w:rsid w:val="003A7E61"/>
    <w:rsid w:val="003B01C2"/>
    <w:rsid w:val="003B1552"/>
    <w:rsid w:val="003B1EC4"/>
    <w:rsid w:val="003B26FD"/>
    <w:rsid w:val="003B2827"/>
    <w:rsid w:val="003B2E0F"/>
    <w:rsid w:val="003B37CE"/>
    <w:rsid w:val="003B385F"/>
    <w:rsid w:val="003B47A0"/>
    <w:rsid w:val="003B4CA3"/>
    <w:rsid w:val="003B558A"/>
    <w:rsid w:val="003B6F29"/>
    <w:rsid w:val="003B7266"/>
    <w:rsid w:val="003B7A19"/>
    <w:rsid w:val="003C092D"/>
    <w:rsid w:val="003C1330"/>
    <w:rsid w:val="003C16AE"/>
    <w:rsid w:val="003C1B8D"/>
    <w:rsid w:val="003C21AD"/>
    <w:rsid w:val="003C2FC2"/>
    <w:rsid w:val="003C4662"/>
    <w:rsid w:val="003C55B7"/>
    <w:rsid w:val="003C6ABB"/>
    <w:rsid w:val="003C75C7"/>
    <w:rsid w:val="003C7798"/>
    <w:rsid w:val="003D0319"/>
    <w:rsid w:val="003D076E"/>
    <w:rsid w:val="003D0AF8"/>
    <w:rsid w:val="003D0DCC"/>
    <w:rsid w:val="003D1D4B"/>
    <w:rsid w:val="003D23E3"/>
    <w:rsid w:val="003D25AA"/>
    <w:rsid w:val="003D2EF3"/>
    <w:rsid w:val="003D3E53"/>
    <w:rsid w:val="003D4698"/>
    <w:rsid w:val="003D46F0"/>
    <w:rsid w:val="003D5517"/>
    <w:rsid w:val="003D66D5"/>
    <w:rsid w:val="003D6AEF"/>
    <w:rsid w:val="003E08B5"/>
    <w:rsid w:val="003E1006"/>
    <w:rsid w:val="003E23B4"/>
    <w:rsid w:val="003E2BC1"/>
    <w:rsid w:val="003E2FB1"/>
    <w:rsid w:val="003E30BB"/>
    <w:rsid w:val="003E3A4C"/>
    <w:rsid w:val="003E47B2"/>
    <w:rsid w:val="003E58C4"/>
    <w:rsid w:val="003E70E0"/>
    <w:rsid w:val="003E7D00"/>
    <w:rsid w:val="003E7E06"/>
    <w:rsid w:val="003F01C5"/>
    <w:rsid w:val="003F01CA"/>
    <w:rsid w:val="003F026F"/>
    <w:rsid w:val="003F094C"/>
    <w:rsid w:val="003F0AF0"/>
    <w:rsid w:val="003F1AE9"/>
    <w:rsid w:val="003F2D1A"/>
    <w:rsid w:val="003F5297"/>
    <w:rsid w:val="003F5BF7"/>
    <w:rsid w:val="003F60B2"/>
    <w:rsid w:val="003F69DF"/>
    <w:rsid w:val="003F7AA5"/>
    <w:rsid w:val="003F7E48"/>
    <w:rsid w:val="004018B7"/>
    <w:rsid w:val="004027E1"/>
    <w:rsid w:val="00402D72"/>
    <w:rsid w:val="00403073"/>
    <w:rsid w:val="00403A07"/>
    <w:rsid w:val="00403E4C"/>
    <w:rsid w:val="004049F8"/>
    <w:rsid w:val="00405759"/>
    <w:rsid w:val="004068A4"/>
    <w:rsid w:val="00406FDD"/>
    <w:rsid w:val="0040714F"/>
    <w:rsid w:val="00407425"/>
    <w:rsid w:val="004102E2"/>
    <w:rsid w:val="00412247"/>
    <w:rsid w:val="00412F6B"/>
    <w:rsid w:val="00414244"/>
    <w:rsid w:val="00414597"/>
    <w:rsid w:val="00415115"/>
    <w:rsid w:val="00416606"/>
    <w:rsid w:val="00417D18"/>
    <w:rsid w:val="00417EAF"/>
    <w:rsid w:val="00420E0B"/>
    <w:rsid w:val="004211F3"/>
    <w:rsid w:val="004219E2"/>
    <w:rsid w:val="00421DF9"/>
    <w:rsid w:val="00422494"/>
    <w:rsid w:val="00423AF5"/>
    <w:rsid w:val="004240CB"/>
    <w:rsid w:val="004246EF"/>
    <w:rsid w:val="00427E80"/>
    <w:rsid w:val="004302D3"/>
    <w:rsid w:val="00430489"/>
    <w:rsid w:val="00430855"/>
    <w:rsid w:val="00430929"/>
    <w:rsid w:val="00430C2E"/>
    <w:rsid w:val="0043133D"/>
    <w:rsid w:val="0043156C"/>
    <w:rsid w:val="00431C71"/>
    <w:rsid w:val="00432060"/>
    <w:rsid w:val="00432159"/>
    <w:rsid w:val="00432BFD"/>
    <w:rsid w:val="004340DF"/>
    <w:rsid w:val="004354BA"/>
    <w:rsid w:val="00435737"/>
    <w:rsid w:val="004368EE"/>
    <w:rsid w:val="00436BD5"/>
    <w:rsid w:val="00437222"/>
    <w:rsid w:val="0043755B"/>
    <w:rsid w:val="00437EAC"/>
    <w:rsid w:val="00440FA9"/>
    <w:rsid w:val="004412AC"/>
    <w:rsid w:val="0044198F"/>
    <w:rsid w:val="00441EBB"/>
    <w:rsid w:val="004430FC"/>
    <w:rsid w:val="00443102"/>
    <w:rsid w:val="004441BA"/>
    <w:rsid w:val="00444C7D"/>
    <w:rsid w:val="00444CD6"/>
    <w:rsid w:val="00447B56"/>
    <w:rsid w:val="0045002F"/>
    <w:rsid w:val="004502DB"/>
    <w:rsid w:val="0045064C"/>
    <w:rsid w:val="00450693"/>
    <w:rsid w:val="004514F1"/>
    <w:rsid w:val="004519AB"/>
    <w:rsid w:val="00451A53"/>
    <w:rsid w:val="00452643"/>
    <w:rsid w:val="00452B93"/>
    <w:rsid w:val="004532E2"/>
    <w:rsid w:val="004533D7"/>
    <w:rsid w:val="00453619"/>
    <w:rsid w:val="00453F99"/>
    <w:rsid w:val="0045437A"/>
    <w:rsid w:val="004564F3"/>
    <w:rsid w:val="004568D9"/>
    <w:rsid w:val="0045690D"/>
    <w:rsid w:val="0045745A"/>
    <w:rsid w:val="00460441"/>
    <w:rsid w:val="00460961"/>
    <w:rsid w:val="00461336"/>
    <w:rsid w:val="004614E2"/>
    <w:rsid w:val="00461E8B"/>
    <w:rsid w:val="00462216"/>
    <w:rsid w:val="00462D9C"/>
    <w:rsid w:val="004630A7"/>
    <w:rsid w:val="004633BD"/>
    <w:rsid w:val="0046377F"/>
    <w:rsid w:val="00463FCC"/>
    <w:rsid w:val="00464403"/>
    <w:rsid w:val="00464A51"/>
    <w:rsid w:val="00464B1D"/>
    <w:rsid w:val="00464D85"/>
    <w:rsid w:val="00465A93"/>
    <w:rsid w:val="0046618A"/>
    <w:rsid w:val="004661ED"/>
    <w:rsid w:val="004664C4"/>
    <w:rsid w:val="00472502"/>
    <w:rsid w:val="00472D15"/>
    <w:rsid w:val="00473257"/>
    <w:rsid w:val="0047383F"/>
    <w:rsid w:val="0047384A"/>
    <w:rsid w:val="0047423A"/>
    <w:rsid w:val="00474813"/>
    <w:rsid w:val="00474B66"/>
    <w:rsid w:val="00474BBB"/>
    <w:rsid w:val="00474EA0"/>
    <w:rsid w:val="004750FB"/>
    <w:rsid w:val="0047510B"/>
    <w:rsid w:val="004755BB"/>
    <w:rsid w:val="00475D5E"/>
    <w:rsid w:val="0047651A"/>
    <w:rsid w:val="0047657C"/>
    <w:rsid w:val="004775E8"/>
    <w:rsid w:val="004776AF"/>
    <w:rsid w:val="00477714"/>
    <w:rsid w:val="00477CE4"/>
    <w:rsid w:val="0048064C"/>
    <w:rsid w:val="00480773"/>
    <w:rsid w:val="00480AC0"/>
    <w:rsid w:val="00481FC6"/>
    <w:rsid w:val="004825EA"/>
    <w:rsid w:val="004827BF"/>
    <w:rsid w:val="004847DE"/>
    <w:rsid w:val="00484A53"/>
    <w:rsid w:val="004851AA"/>
    <w:rsid w:val="00485AB5"/>
    <w:rsid w:val="00485BC7"/>
    <w:rsid w:val="00486159"/>
    <w:rsid w:val="0048653E"/>
    <w:rsid w:val="00490A20"/>
    <w:rsid w:val="004912F1"/>
    <w:rsid w:val="00491FB2"/>
    <w:rsid w:val="00492048"/>
    <w:rsid w:val="00492259"/>
    <w:rsid w:val="00493967"/>
    <w:rsid w:val="0049412C"/>
    <w:rsid w:val="004941CA"/>
    <w:rsid w:val="0049474F"/>
    <w:rsid w:val="00494B74"/>
    <w:rsid w:val="00495056"/>
    <w:rsid w:val="00496861"/>
    <w:rsid w:val="00496993"/>
    <w:rsid w:val="00496B8C"/>
    <w:rsid w:val="00496D9C"/>
    <w:rsid w:val="004A02C5"/>
    <w:rsid w:val="004A02F8"/>
    <w:rsid w:val="004A0B2F"/>
    <w:rsid w:val="004A15A2"/>
    <w:rsid w:val="004A1A4C"/>
    <w:rsid w:val="004A201C"/>
    <w:rsid w:val="004A20AB"/>
    <w:rsid w:val="004A27E8"/>
    <w:rsid w:val="004A29DB"/>
    <w:rsid w:val="004A2A34"/>
    <w:rsid w:val="004A3132"/>
    <w:rsid w:val="004A40BF"/>
    <w:rsid w:val="004A4709"/>
    <w:rsid w:val="004A53B8"/>
    <w:rsid w:val="004B00F4"/>
    <w:rsid w:val="004B094F"/>
    <w:rsid w:val="004B0F3F"/>
    <w:rsid w:val="004B1128"/>
    <w:rsid w:val="004B1B61"/>
    <w:rsid w:val="004B1D96"/>
    <w:rsid w:val="004B288A"/>
    <w:rsid w:val="004B45AF"/>
    <w:rsid w:val="004B4666"/>
    <w:rsid w:val="004B4796"/>
    <w:rsid w:val="004B4A32"/>
    <w:rsid w:val="004B5835"/>
    <w:rsid w:val="004B5A24"/>
    <w:rsid w:val="004B60DD"/>
    <w:rsid w:val="004B630B"/>
    <w:rsid w:val="004B6FF4"/>
    <w:rsid w:val="004C006B"/>
    <w:rsid w:val="004C1130"/>
    <w:rsid w:val="004C12E9"/>
    <w:rsid w:val="004C1691"/>
    <w:rsid w:val="004C1B9D"/>
    <w:rsid w:val="004C377E"/>
    <w:rsid w:val="004C37D1"/>
    <w:rsid w:val="004C44E4"/>
    <w:rsid w:val="004C4B3D"/>
    <w:rsid w:val="004C5082"/>
    <w:rsid w:val="004C51A1"/>
    <w:rsid w:val="004C6B93"/>
    <w:rsid w:val="004D1B96"/>
    <w:rsid w:val="004D23AA"/>
    <w:rsid w:val="004D2E41"/>
    <w:rsid w:val="004D3A6A"/>
    <w:rsid w:val="004D3EB0"/>
    <w:rsid w:val="004D48B4"/>
    <w:rsid w:val="004D4D58"/>
    <w:rsid w:val="004D5A08"/>
    <w:rsid w:val="004D600C"/>
    <w:rsid w:val="004D7187"/>
    <w:rsid w:val="004E121F"/>
    <w:rsid w:val="004E2071"/>
    <w:rsid w:val="004E2F24"/>
    <w:rsid w:val="004E431B"/>
    <w:rsid w:val="004E47B6"/>
    <w:rsid w:val="004E53DB"/>
    <w:rsid w:val="004E545B"/>
    <w:rsid w:val="004E5B42"/>
    <w:rsid w:val="004E6DE1"/>
    <w:rsid w:val="004E78B6"/>
    <w:rsid w:val="004E7C9B"/>
    <w:rsid w:val="004F11F2"/>
    <w:rsid w:val="004F1630"/>
    <w:rsid w:val="004F2EFF"/>
    <w:rsid w:val="004F3713"/>
    <w:rsid w:val="004F5284"/>
    <w:rsid w:val="004F5CC9"/>
    <w:rsid w:val="004F6402"/>
    <w:rsid w:val="004F714A"/>
    <w:rsid w:val="00500599"/>
    <w:rsid w:val="00501559"/>
    <w:rsid w:val="00502E4B"/>
    <w:rsid w:val="00503A28"/>
    <w:rsid w:val="00503B00"/>
    <w:rsid w:val="00503D6C"/>
    <w:rsid w:val="00504606"/>
    <w:rsid w:val="00504951"/>
    <w:rsid w:val="00504CC6"/>
    <w:rsid w:val="00504EA2"/>
    <w:rsid w:val="005053E7"/>
    <w:rsid w:val="005054E4"/>
    <w:rsid w:val="0050550A"/>
    <w:rsid w:val="0050601D"/>
    <w:rsid w:val="00510D9E"/>
    <w:rsid w:val="00511052"/>
    <w:rsid w:val="0051109C"/>
    <w:rsid w:val="005115CF"/>
    <w:rsid w:val="00511615"/>
    <w:rsid w:val="00512880"/>
    <w:rsid w:val="00514E1A"/>
    <w:rsid w:val="005150F4"/>
    <w:rsid w:val="00515208"/>
    <w:rsid w:val="005155BE"/>
    <w:rsid w:val="00515F9B"/>
    <w:rsid w:val="005161E0"/>
    <w:rsid w:val="00516222"/>
    <w:rsid w:val="00516840"/>
    <w:rsid w:val="005170F6"/>
    <w:rsid w:val="00517AE9"/>
    <w:rsid w:val="005210EB"/>
    <w:rsid w:val="00521DD2"/>
    <w:rsid w:val="005224FF"/>
    <w:rsid w:val="005231D6"/>
    <w:rsid w:val="00523334"/>
    <w:rsid w:val="0052382F"/>
    <w:rsid w:val="005238C3"/>
    <w:rsid w:val="005248B6"/>
    <w:rsid w:val="00525748"/>
    <w:rsid w:val="00525BF1"/>
    <w:rsid w:val="00526864"/>
    <w:rsid w:val="00526A6A"/>
    <w:rsid w:val="00526C9C"/>
    <w:rsid w:val="00527AEF"/>
    <w:rsid w:val="0053027C"/>
    <w:rsid w:val="005303CA"/>
    <w:rsid w:val="005306A7"/>
    <w:rsid w:val="00530AB8"/>
    <w:rsid w:val="005312A6"/>
    <w:rsid w:val="00531389"/>
    <w:rsid w:val="0053397A"/>
    <w:rsid w:val="00535197"/>
    <w:rsid w:val="005357F6"/>
    <w:rsid w:val="00536F2C"/>
    <w:rsid w:val="0054000E"/>
    <w:rsid w:val="0054013A"/>
    <w:rsid w:val="005409D3"/>
    <w:rsid w:val="005409E1"/>
    <w:rsid w:val="00540A25"/>
    <w:rsid w:val="00540FB4"/>
    <w:rsid w:val="0054103A"/>
    <w:rsid w:val="00541072"/>
    <w:rsid w:val="0054150D"/>
    <w:rsid w:val="00541D6D"/>
    <w:rsid w:val="0054283F"/>
    <w:rsid w:val="00542E9F"/>
    <w:rsid w:val="0054339E"/>
    <w:rsid w:val="00543D05"/>
    <w:rsid w:val="00543DB8"/>
    <w:rsid w:val="005467A9"/>
    <w:rsid w:val="00546B69"/>
    <w:rsid w:val="00550CC7"/>
    <w:rsid w:val="00551168"/>
    <w:rsid w:val="005511C8"/>
    <w:rsid w:val="005537BD"/>
    <w:rsid w:val="00553920"/>
    <w:rsid w:val="00553FA2"/>
    <w:rsid w:val="005546D7"/>
    <w:rsid w:val="00556AA0"/>
    <w:rsid w:val="00557997"/>
    <w:rsid w:val="00560E2D"/>
    <w:rsid w:val="00561224"/>
    <w:rsid w:val="005613C4"/>
    <w:rsid w:val="005614C0"/>
    <w:rsid w:val="00561A79"/>
    <w:rsid w:val="00561B1A"/>
    <w:rsid w:val="00562DA9"/>
    <w:rsid w:val="00563817"/>
    <w:rsid w:val="005638F5"/>
    <w:rsid w:val="005639B6"/>
    <w:rsid w:val="00563B2A"/>
    <w:rsid w:val="00563E09"/>
    <w:rsid w:val="00563E89"/>
    <w:rsid w:val="00564016"/>
    <w:rsid w:val="00565117"/>
    <w:rsid w:val="005664F4"/>
    <w:rsid w:val="005670E5"/>
    <w:rsid w:val="005672A3"/>
    <w:rsid w:val="0056748B"/>
    <w:rsid w:val="00570C2E"/>
    <w:rsid w:val="00571A25"/>
    <w:rsid w:val="00571F2B"/>
    <w:rsid w:val="0057202B"/>
    <w:rsid w:val="00572054"/>
    <w:rsid w:val="00572379"/>
    <w:rsid w:val="005725FF"/>
    <w:rsid w:val="0057394A"/>
    <w:rsid w:val="00573DA7"/>
    <w:rsid w:val="00574F01"/>
    <w:rsid w:val="005764AE"/>
    <w:rsid w:val="00576695"/>
    <w:rsid w:val="00576A3F"/>
    <w:rsid w:val="00576AE7"/>
    <w:rsid w:val="005805E5"/>
    <w:rsid w:val="00581B9E"/>
    <w:rsid w:val="00582340"/>
    <w:rsid w:val="0058296D"/>
    <w:rsid w:val="00583616"/>
    <w:rsid w:val="00585A97"/>
    <w:rsid w:val="0058662D"/>
    <w:rsid w:val="005877BB"/>
    <w:rsid w:val="00590928"/>
    <w:rsid w:val="00591390"/>
    <w:rsid w:val="005921BB"/>
    <w:rsid w:val="00592256"/>
    <w:rsid w:val="005926CC"/>
    <w:rsid w:val="0059285A"/>
    <w:rsid w:val="00592A3D"/>
    <w:rsid w:val="0059305E"/>
    <w:rsid w:val="00593173"/>
    <w:rsid w:val="00594053"/>
    <w:rsid w:val="00594C71"/>
    <w:rsid w:val="00595111"/>
    <w:rsid w:val="005959DB"/>
    <w:rsid w:val="005963C8"/>
    <w:rsid w:val="00596850"/>
    <w:rsid w:val="0059752D"/>
    <w:rsid w:val="005A014D"/>
    <w:rsid w:val="005A1C6E"/>
    <w:rsid w:val="005A1E44"/>
    <w:rsid w:val="005A2540"/>
    <w:rsid w:val="005A4DA0"/>
    <w:rsid w:val="005A4ECE"/>
    <w:rsid w:val="005A5878"/>
    <w:rsid w:val="005A58D2"/>
    <w:rsid w:val="005A62CA"/>
    <w:rsid w:val="005A6D75"/>
    <w:rsid w:val="005A72CB"/>
    <w:rsid w:val="005A7516"/>
    <w:rsid w:val="005A796F"/>
    <w:rsid w:val="005A79F0"/>
    <w:rsid w:val="005A7E52"/>
    <w:rsid w:val="005B0236"/>
    <w:rsid w:val="005B04F1"/>
    <w:rsid w:val="005B0565"/>
    <w:rsid w:val="005B0958"/>
    <w:rsid w:val="005B0A0D"/>
    <w:rsid w:val="005B0AA8"/>
    <w:rsid w:val="005B0C7C"/>
    <w:rsid w:val="005B0DDB"/>
    <w:rsid w:val="005B0E9D"/>
    <w:rsid w:val="005B1339"/>
    <w:rsid w:val="005B1A69"/>
    <w:rsid w:val="005B1C7E"/>
    <w:rsid w:val="005B21E7"/>
    <w:rsid w:val="005B2F1E"/>
    <w:rsid w:val="005B4357"/>
    <w:rsid w:val="005B4CAA"/>
    <w:rsid w:val="005B4F9D"/>
    <w:rsid w:val="005B6B4F"/>
    <w:rsid w:val="005B7D53"/>
    <w:rsid w:val="005C0718"/>
    <w:rsid w:val="005C07AD"/>
    <w:rsid w:val="005C10E6"/>
    <w:rsid w:val="005C1385"/>
    <w:rsid w:val="005C1E1E"/>
    <w:rsid w:val="005C2686"/>
    <w:rsid w:val="005C3CCE"/>
    <w:rsid w:val="005C46B9"/>
    <w:rsid w:val="005C4B78"/>
    <w:rsid w:val="005C5353"/>
    <w:rsid w:val="005C570D"/>
    <w:rsid w:val="005C5D88"/>
    <w:rsid w:val="005C5F7D"/>
    <w:rsid w:val="005C5F86"/>
    <w:rsid w:val="005C65AC"/>
    <w:rsid w:val="005C67AE"/>
    <w:rsid w:val="005C7118"/>
    <w:rsid w:val="005C7C20"/>
    <w:rsid w:val="005D04A8"/>
    <w:rsid w:val="005D10B6"/>
    <w:rsid w:val="005D154A"/>
    <w:rsid w:val="005D26F1"/>
    <w:rsid w:val="005D2F5D"/>
    <w:rsid w:val="005D3A8E"/>
    <w:rsid w:val="005D42A0"/>
    <w:rsid w:val="005D521B"/>
    <w:rsid w:val="005D56D9"/>
    <w:rsid w:val="005D5FA2"/>
    <w:rsid w:val="005D6A90"/>
    <w:rsid w:val="005D7643"/>
    <w:rsid w:val="005E09EB"/>
    <w:rsid w:val="005E10B9"/>
    <w:rsid w:val="005E26B4"/>
    <w:rsid w:val="005E286F"/>
    <w:rsid w:val="005E2DB4"/>
    <w:rsid w:val="005E33BF"/>
    <w:rsid w:val="005E3E3B"/>
    <w:rsid w:val="005E4488"/>
    <w:rsid w:val="005E4929"/>
    <w:rsid w:val="005E5584"/>
    <w:rsid w:val="005E55FD"/>
    <w:rsid w:val="005E57F2"/>
    <w:rsid w:val="005E6FB9"/>
    <w:rsid w:val="005E7102"/>
    <w:rsid w:val="005E7752"/>
    <w:rsid w:val="005F08EB"/>
    <w:rsid w:val="005F0BF0"/>
    <w:rsid w:val="005F1442"/>
    <w:rsid w:val="005F1444"/>
    <w:rsid w:val="005F2B40"/>
    <w:rsid w:val="005F4631"/>
    <w:rsid w:val="005F6744"/>
    <w:rsid w:val="005F6CBE"/>
    <w:rsid w:val="00600315"/>
    <w:rsid w:val="006004FA"/>
    <w:rsid w:val="006009C1"/>
    <w:rsid w:val="006011F3"/>
    <w:rsid w:val="00601424"/>
    <w:rsid w:val="006036D8"/>
    <w:rsid w:val="006037B6"/>
    <w:rsid w:val="00604202"/>
    <w:rsid w:val="0060425E"/>
    <w:rsid w:val="00604B6F"/>
    <w:rsid w:val="00606613"/>
    <w:rsid w:val="006069FA"/>
    <w:rsid w:val="00607957"/>
    <w:rsid w:val="006101AE"/>
    <w:rsid w:val="00610277"/>
    <w:rsid w:val="00610394"/>
    <w:rsid w:val="006105B1"/>
    <w:rsid w:val="00610DAE"/>
    <w:rsid w:val="00613493"/>
    <w:rsid w:val="006155A0"/>
    <w:rsid w:val="006157AC"/>
    <w:rsid w:val="00616367"/>
    <w:rsid w:val="00616AC0"/>
    <w:rsid w:val="0061770A"/>
    <w:rsid w:val="0062012A"/>
    <w:rsid w:val="00620F89"/>
    <w:rsid w:val="006210CA"/>
    <w:rsid w:val="00621FE8"/>
    <w:rsid w:val="006222A6"/>
    <w:rsid w:val="00623A80"/>
    <w:rsid w:val="006243A9"/>
    <w:rsid w:val="00624845"/>
    <w:rsid w:val="006257D4"/>
    <w:rsid w:val="00626199"/>
    <w:rsid w:val="00627414"/>
    <w:rsid w:val="00627689"/>
    <w:rsid w:val="00627FFC"/>
    <w:rsid w:val="00630493"/>
    <w:rsid w:val="00630CB1"/>
    <w:rsid w:val="0063260C"/>
    <w:rsid w:val="00632856"/>
    <w:rsid w:val="006330B4"/>
    <w:rsid w:val="006335D9"/>
    <w:rsid w:val="006337C7"/>
    <w:rsid w:val="00633C6B"/>
    <w:rsid w:val="006344B4"/>
    <w:rsid w:val="006351EE"/>
    <w:rsid w:val="006352B3"/>
    <w:rsid w:val="00635B4E"/>
    <w:rsid w:val="006360BE"/>
    <w:rsid w:val="00636BCF"/>
    <w:rsid w:val="0064062B"/>
    <w:rsid w:val="00640866"/>
    <w:rsid w:val="00640BF4"/>
    <w:rsid w:val="006414DD"/>
    <w:rsid w:val="006423C7"/>
    <w:rsid w:val="00642947"/>
    <w:rsid w:val="00642F43"/>
    <w:rsid w:val="00643027"/>
    <w:rsid w:val="0064344F"/>
    <w:rsid w:val="00643674"/>
    <w:rsid w:val="00643798"/>
    <w:rsid w:val="00643E1A"/>
    <w:rsid w:val="00644C03"/>
    <w:rsid w:val="00645E97"/>
    <w:rsid w:val="00646B10"/>
    <w:rsid w:val="00647380"/>
    <w:rsid w:val="00647422"/>
    <w:rsid w:val="006502C5"/>
    <w:rsid w:val="006509C7"/>
    <w:rsid w:val="006511CA"/>
    <w:rsid w:val="00652C3F"/>
    <w:rsid w:val="006535B0"/>
    <w:rsid w:val="006552AD"/>
    <w:rsid w:val="00655940"/>
    <w:rsid w:val="00655AE3"/>
    <w:rsid w:val="00655E18"/>
    <w:rsid w:val="00656479"/>
    <w:rsid w:val="00657332"/>
    <w:rsid w:val="0066035B"/>
    <w:rsid w:val="0066145C"/>
    <w:rsid w:val="0066147E"/>
    <w:rsid w:val="0066178C"/>
    <w:rsid w:val="00661828"/>
    <w:rsid w:val="00662013"/>
    <w:rsid w:val="006627C9"/>
    <w:rsid w:val="00662DF6"/>
    <w:rsid w:val="006639B5"/>
    <w:rsid w:val="0066489A"/>
    <w:rsid w:val="00664C9A"/>
    <w:rsid w:val="0066519C"/>
    <w:rsid w:val="0066576F"/>
    <w:rsid w:val="00666A60"/>
    <w:rsid w:val="00666EA0"/>
    <w:rsid w:val="0067088A"/>
    <w:rsid w:val="00670B91"/>
    <w:rsid w:val="00670F23"/>
    <w:rsid w:val="006716D9"/>
    <w:rsid w:val="00672750"/>
    <w:rsid w:val="00672A8C"/>
    <w:rsid w:val="00672D92"/>
    <w:rsid w:val="006733DB"/>
    <w:rsid w:val="0067362A"/>
    <w:rsid w:val="00673945"/>
    <w:rsid w:val="00673C16"/>
    <w:rsid w:val="00673CD7"/>
    <w:rsid w:val="0067562E"/>
    <w:rsid w:val="00676875"/>
    <w:rsid w:val="006776C7"/>
    <w:rsid w:val="006804EE"/>
    <w:rsid w:val="00681745"/>
    <w:rsid w:val="00681F7B"/>
    <w:rsid w:val="006835B0"/>
    <w:rsid w:val="00683EE5"/>
    <w:rsid w:val="0068409B"/>
    <w:rsid w:val="006844A0"/>
    <w:rsid w:val="00684D34"/>
    <w:rsid w:val="006855BC"/>
    <w:rsid w:val="00685F1F"/>
    <w:rsid w:val="00686E46"/>
    <w:rsid w:val="00686FFC"/>
    <w:rsid w:val="00687168"/>
    <w:rsid w:val="00687D18"/>
    <w:rsid w:val="0069156E"/>
    <w:rsid w:val="006921B2"/>
    <w:rsid w:val="00693472"/>
    <w:rsid w:val="00693BF7"/>
    <w:rsid w:val="00694921"/>
    <w:rsid w:val="00694FAC"/>
    <w:rsid w:val="006950E3"/>
    <w:rsid w:val="0069510E"/>
    <w:rsid w:val="00695486"/>
    <w:rsid w:val="006956E2"/>
    <w:rsid w:val="00695703"/>
    <w:rsid w:val="00695D63"/>
    <w:rsid w:val="00695F37"/>
    <w:rsid w:val="00696543"/>
    <w:rsid w:val="00696B82"/>
    <w:rsid w:val="0069764D"/>
    <w:rsid w:val="006A010F"/>
    <w:rsid w:val="006A0FCE"/>
    <w:rsid w:val="006A14AA"/>
    <w:rsid w:val="006A1E2E"/>
    <w:rsid w:val="006A23FF"/>
    <w:rsid w:val="006A2853"/>
    <w:rsid w:val="006A35AB"/>
    <w:rsid w:val="006A3C88"/>
    <w:rsid w:val="006A4338"/>
    <w:rsid w:val="006A476F"/>
    <w:rsid w:val="006A4E36"/>
    <w:rsid w:val="006A52B9"/>
    <w:rsid w:val="006A548D"/>
    <w:rsid w:val="006A6182"/>
    <w:rsid w:val="006A6443"/>
    <w:rsid w:val="006B051B"/>
    <w:rsid w:val="006B17B0"/>
    <w:rsid w:val="006B1F46"/>
    <w:rsid w:val="006B23DD"/>
    <w:rsid w:val="006B29C5"/>
    <w:rsid w:val="006B3B81"/>
    <w:rsid w:val="006B4735"/>
    <w:rsid w:val="006B49D2"/>
    <w:rsid w:val="006B4AF8"/>
    <w:rsid w:val="006B514F"/>
    <w:rsid w:val="006B5341"/>
    <w:rsid w:val="006B6EBE"/>
    <w:rsid w:val="006B6FA2"/>
    <w:rsid w:val="006B753B"/>
    <w:rsid w:val="006C05C2"/>
    <w:rsid w:val="006C0A39"/>
    <w:rsid w:val="006C0AD3"/>
    <w:rsid w:val="006C0F93"/>
    <w:rsid w:val="006C1861"/>
    <w:rsid w:val="006C186C"/>
    <w:rsid w:val="006C19CD"/>
    <w:rsid w:val="006C2E75"/>
    <w:rsid w:val="006C2FFD"/>
    <w:rsid w:val="006C5122"/>
    <w:rsid w:val="006C5DF3"/>
    <w:rsid w:val="006C65B7"/>
    <w:rsid w:val="006C6D7B"/>
    <w:rsid w:val="006C708F"/>
    <w:rsid w:val="006C73A3"/>
    <w:rsid w:val="006D129C"/>
    <w:rsid w:val="006D12F6"/>
    <w:rsid w:val="006D175F"/>
    <w:rsid w:val="006D177F"/>
    <w:rsid w:val="006D2577"/>
    <w:rsid w:val="006D3B0E"/>
    <w:rsid w:val="006D493D"/>
    <w:rsid w:val="006D4FCC"/>
    <w:rsid w:val="006D5078"/>
    <w:rsid w:val="006D521A"/>
    <w:rsid w:val="006D55D5"/>
    <w:rsid w:val="006D5CC4"/>
    <w:rsid w:val="006D5E52"/>
    <w:rsid w:val="006D6A7C"/>
    <w:rsid w:val="006D6B3D"/>
    <w:rsid w:val="006D6E5C"/>
    <w:rsid w:val="006D6FAA"/>
    <w:rsid w:val="006D782B"/>
    <w:rsid w:val="006E0128"/>
    <w:rsid w:val="006E0B74"/>
    <w:rsid w:val="006E1DBF"/>
    <w:rsid w:val="006E1E5D"/>
    <w:rsid w:val="006E34C4"/>
    <w:rsid w:val="006E4418"/>
    <w:rsid w:val="006E5274"/>
    <w:rsid w:val="006E5E6C"/>
    <w:rsid w:val="006E5FFF"/>
    <w:rsid w:val="006E6AC0"/>
    <w:rsid w:val="006E717D"/>
    <w:rsid w:val="006F0001"/>
    <w:rsid w:val="006F1EE7"/>
    <w:rsid w:val="006F2A43"/>
    <w:rsid w:val="006F2BD1"/>
    <w:rsid w:val="006F2E6A"/>
    <w:rsid w:val="006F32FC"/>
    <w:rsid w:val="006F3892"/>
    <w:rsid w:val="006F3DBE"/>
    <w:rsid w:val="006F414D"/>
    <w:rsid w:val="006F4299"/>
    <w:rsid w:val="006F441F"/>
    <w:rsid w:val="006F4722"/>
    <w:rsid w:val="006F496C"/>
    <w:rsid w:val="006F51FD"/>
    <w:rsid w:val="006F555F"/>
    <w:rsid w:val="006F5638"/>
    <w:rsid w:val="006F58B5"/>
    <w:rsid w:val="006F5D4C"/>
    <w:rsid w:val="006F5D9B"/>
    <w:rsid w:val="006F62FD"/>
    <w:rsid w:val="006F6790"/>
    <w:rsid w:val="006F6A98"/>
    <w:rsid w:val="006F6C40"/>
    <w:rsid w:val="006F7186"/>
    <w:rsid w:val="006F7DB3"/>
    <w:rsid w:val="0070023E"/>
    <w:rsid w:val="0070027C"/>
    <w:rsid w:val="00700BF4"/>
    <w:rsid w:val="00700EBF"/>
    <w:rsid w:val="007013EB"/>
    <w:rsid w:val="007017F2"/>
    <w:rsid w:val="007025D6"/>
    <w:rsid w:val="00702631"/>
    <w:rsid w:val="00702906"/>
    <w:rsid w:val="00702BA2"/>
    <w:rsid w:val="00703135"/>
    <w:rsid w:val="0070327A"/>
    <w:rsid w:val="00703583"/>
    <w:rsid w:val="00703764"/>
    <w:rsid w:val="00703C2A"/>
    <w:rsid w:val="00703F80"/>
    <w:rsid w:val="007045AB"/>
    <w:rsid w:val="00704799"/>
    <w:rsid w:val="00704CFC"/>
    <w:rsid w:val="007059F4"/>
    <w:rsid w:val="00705D9E"/>
    <w:rsid w:val="00707BA6"/>
    <w:rsid w:val="00710A5B"/>
    <w:rsid w:val="00711973"/>
    <w:rsid w:val="00711A24"/>
    <w:rsid w:val="00711D96"/>
    <w:rsid w:val="00712051"/>
    <w:rsid w:val="00713CA1"/>
    <w:rsid w:val="00713EB8"/>
    <w:rsid w:val="007141EE"/>
    <w:rsid w:val="00714F92"/>
    <w:rsid w:val="0071512C"/>
    <w:rsid w:val="0071540D"/>
    <w:rsid w:val="00715880"/>
    <w:rsid w:val="007159E2"/>
    <w:rsid w:val="00715AD1"/>
    <w:rsid w:val="00716DB2"/>
    <w:rsid w:val="00717082"/>
    <w:rsid w:val="007171BB"/>
    <w:rsid w:val="0071772D"/>
    <w:rsid w:val="0072063D"/>
    <w:rsid w:val="007212A4"/>
    <w:rsid w:val="00721301"/>
    <w:rsid w:val="007214B8"/>
    <w:rsid w:val="00721BD4"/>
    <w:rsid w:val="007232AD"/>
    <w:rsid w:val="00723A27"/>
    <w:rsid w:val="00723B39"/>
    <w:rsid w:val="007245B5"/>
    <w:rsid w:val="00724D0A"/>
    <w:rsid w:val="00725514"/>
    <w:rsid w:val="007255A1"/>
    <w:rsid w:val="00725967"/>
    <w:rsid w:val="00726101"/>
    <w:rsid w:val="007273ED"/>
    <w:rsid w:val="007275E1"/>
    <w:rsid w:val="0073032D"/>
    <w:rsid w:val="00730810"/>
    <w:rsid w:val="007316D0"/>
    <w:rsid w:val="007318F9"/>
    <w:rsid w:val="00731D2C"/>
    <w:rsid w:val="00731E65"/>
    <w:rsid w:val="007329FE"/>
    <w:rsid w:val="00732F4B"/>
    <w:rsid w:val="00733DEA"/>
    <w:rsid w:val="00733DEC"/>
    <w:rsid w:val="00734B1F"/>
    <w:rsid w:val="00735983"/>
    <w:rsid w:val="00735C4D"/>
    <w:rsid w:val="0073612E"/>
    <w:rsid w:val="00736E63"/>
    <w:rsid w:val="00736F9A"/>
    <w:rsid w:val="007371BD"/>
    <w:rsid w:val="00737BDA"/>
    <w:rsid w:val="00737BE6"/>
    <w:rsid w:val="007400A6"/>
    <w:rsid w:val="0074184F"/>
    <w:rsid w:val="00741939"/>
    <w:rsid w:val="00742379"/>
    <w:rsid w:val="00742539"/>
    <w:rsid w:val="0074330F"/>
    <w:rsid w:val="0074360F"/>
    <w:rsid w:val="00743F0E"/>
    <w:rsid w:val="007447A7"/>
    <w:rsid w:val="00744BB4"/>
    <w:rsid w:val="007457FC"/>
    <w:rsid w:val="007459C0"/>
    <w:rsid w:val="00745A52"/>
    <w:rsid w:val="00745E82"/>
    <w:rsid w:val="00745FE0"/>
    <w:rsid w:val="00746434"/>
    <w:rsid w:val="00746F30"/>
    <w:rsid w:val="00747C20"/>
    <w:rsid w:val="00751177"/>
    <w:rsid w:val="00751193"/>
    <w:rsid w:val="007529B2"/>
    <w:rsid w:val="00752F3E"/>
    <w:rsid w:val="00753FC0"/>
    <w:rsid w:val="007544C4"/>
    <w:rsid w:val="007567A2"/>
    <w:rsid w:val="007568C1"/>
    <w:rsid w:val="00756BA9"/>
    <w:rsid w:val="007603F0"/>
    <w:rsid w:val="00760509"/>
    <w:rsid w:val="00762464"/>
    <w:rsid w:val="0076275A"/>
    <w:rsid w:val="0076470A"/>
    <w:rsid w:val="00764B87"/>
    <w:rsid w:val="00765890"/>
    <w:rsid w:val="007659CE"/>
    <w:rsid w:val="007669BB"/>
    <w:rsid w:val="0076709A"/>
    <w:rsid w:val="00767129"/>
    <w:rsid w:val="00767BB7"/>
    <w:rsid w:val="00771813"/>
    <w:rsid w:val="00773396"/>
    <w:rsid w:val="007742BC"/>
    <w:rsid w:val="007743F6"/>
    <w:rsid w:val="00774623"/>
    <w:rsid w:val="00774A4A"/>
    <w:rsid w:val="007750F1"/>
    <w:rsid w:val="00775E82"/>
    <w:rsid w:val="007762CC"/>
    <w:rsid w:val="007767F3"/>
    <w:rsid w:val="0077683C"/>
    <w:rsid w:val="00776DA6"/>
    <w:rsid w:val="00777CC0"/>
    <w:rsid w:val="00777FE6"/>
    <w:rsid w:val="00781B28"/>
    <w:rsid w:val="00781E39"/>
    <w:rsid w:val="007823C1"/>
    <w:rsid w:val="00782D36"/>
    <w:rsid w:val="00782F9F"/>
    <w:rsid w:val="00783152"/>
    <w:rsid w:val="00783829"/>
    <w:rsid w:val="0078398E"/>
    <w:rsid w:val="00783DC4"/>
    <w:rsid w:val="007848C7"/>
    <w:rsid w:val="007849BE"/>
    <w:rsid w:val="00784AB8"/>
    <w:rsid w:val="007850EB"/>
    <w:rsid w:val="00785327"/>
    <w:rsid w:val="0078537C"/>
    <w:rsid w:val="0078549F"/>
    <w:rsid w:val="00785A81"/>
    <w:rsid w:val="007860A0"/>
    <w:rsid w:val="00787189"/>
    <w:rsid w:val="007879B2"/>
    <w:rsid w:val="0079057A"/>
    <w:rsid w:val="00790D18"/>
    <w:rsid w:val="0079106A"/>
    <w:rsid w:val="00791574"/>
    <w:rsid w:val="0079163E"/>
    <w:rsid w:val="007916E4"/>
    <w:rsid w:val="00791DDF"/>
    <w:rsid w:val="0079293F"/>
    <w:rsid w:val="00792AA5"/>
    <w:rsid w:val="00792B94"/>
    <w:rsid w:val="00793075"/>
    <w:rsid w:val="00793E8B"/>
    <w:rsid w:val="00793FA4"/>
    <w:rsid w:val="0079471C"/>
    <w:rsid w:val="00794834"/>
    <w:rsid w:val="00795BE3"/>
    <w:rsid w:val="00796A4B"/>
    <w:rsid w:val="00796BA0"/>
    <w:rsid w:val="00796DBF"/>
    <w:rsid w:val="007A067D"/>
    <w:rsid w:val="007A08CB"/>
    <w:rsid w:val="007A0BBE"/>
    <w:rsid w:val="007A0FDE"/>
    <w:rsid w:val="007A1594"/>
    <w:rsid w:val="007A15E5"/>
    <w:rsid w:val="007A1E70"/>
    <w:rsid w:val="007A2FCA"/>
    <w:rsid w:val="007A397F"/>
    <w:rsid w:val="007A45E3"/>
    <w:rsid w:val="007A4E8B"/>
    <w:rsid w:val="007A5571"/>
    <w:rsid w:val="007A57ED"/>
    <w:rsid w:val="007A5BF6"/>
    <w:rsid w:val="007A7964"/>
    <w:rsid w:val="007A7C4A"/>
    <w:rsid w:val="007A7D33"/>
    <w:rsid w:val="007B06B1"/>
    <w:rsid w:val="007B1812"/>
    <w:rsid w:val="007B1DD0"/>
    <w:rsid w:val="007B26D1"/>
    <w:rsid w:val="007B29A8"/>
    <w:rsid w:val="007B2F7A"/>
    <w:rsid w:val="007B3F27"/>
    <w:rsid w:val="007B4459"/>
    <w:rsid w:val="007B44A0"/>
    <w:rsid w:val="007B4CEB"/>
    <w:rsid w:val="007B58A4"/>
    <w:rsid w:val="007B5FD1"/>
    <w:rsid w:val="007B6CAB"/>
    <w:rsid w:val="007B7BFB"/>
    <w:rsid w:val="007B7C72"/>
    <w:rsid w:val="007C03E6"/>
    <w:rsid w:val="007C0D6D"/>
    <w:rsid w:val="007C123E"/>
    <w:rsid w:val="007C1373"/>
    <w:rsid w:val="007C1831"/>
    <w:rsid w:val="007C202B"/>
    <w:rsid w:val="007C20AE"/>
    <w:rsid w:val="007C2439"/>
    <w:rsid w:val="007C25FF"/>
    <w:rsid w:val="007C2708"/>
    <w:rsid w:val="007C2C56"/>
    <w:rsid w:val="007C2D0E"/>
    <w:rsid w:val="007C33A8"/>
    <w:rsid w:val="007C3CA9"/>
    <w:rsid w:val="007C42B3"/>
    <w:rsid w:val="007C45C8"/>
    <w:rsid w:val="007C4EEB"/>
    <w:rsid w:val="007C53E6"/>
    <w:rsid w:val="007C59FB"/>
    <w:rsid w:val="007C6108"/>
    <w:rsid w:val="007C6285"/>
    <w:rsid w:val="007C772A"/>
    <w:rsid w:val="007C792C"/>
    <w:rsid w:val="007D0332"/>
    <w:rsid w:val="007D0689"/>
    <w:rsid w:val="007D25B9"/>
    <w:rsid w:val="007D2E22"/>
    <w:rsid w:val="007D2F17"/>
    <w:rsid w:val="007D524A"/>
    <w:rsid w:val="007D576F"/>
    <w:rsid w:val="007D5CA3"/>
    <w:rsid w:val="007D7504"/>
    <w:rsid w:val="007D7D9B"/>
    <w:rsid w:val="007E13C4"/>
    <w:rsid w:val="007E1662"/>
    <w:rsid w:val="007E2029"/>
    <w:rsid w:val="007E2651"/>
    <w:rsid w:val="007E28E2"/>
    <w:rsid w:val="007E2D83"/>
    <w:rsid w:val="007E2F2A"/>
    <w:rsid w:val="007E3312"/>
    <w:rsid w:val="007E4774"/>
    <w:rsid w:val="007E4CA0"/>
    <w:rsid w:val="007E51A8"/>
    <w:rsid w:val="007E557E"/>
    <w:rsid w:val="007E5638"/>
    <w:rsid w:val="007E635B"/>
    <w:rsid w:val="007E679D"/>
    <w:rsid w:val="007E69D6"/>
    <w:rsid w:val="007E6F3A"/>
    <w:rsid w:val="007E712A"/>
    <w:rsid w:val="007E775C"/>
    <w:rsid w:val="007F0A0B"/>
    <w:rsid w:val="007F0D1F"/>
    <w:rsid w:val="007F19F3"/>
    <w:rsid w:val="007F1E9C"/>
    <w:rsid w:val="007F2146"/>
    <w:rsid w:val="007F247D"/>
    <w:rsid w:val="007F2532"/>
    <w:rsid w:val="007F2679"/>
    <w:rsid w:val="007F278A"/>
    <w:rsid w:val="007F30D1"/>
    <w:rsid w:val="007F3DA1"/>
    <w:rsid w:val="007F4CCF"/>
    <w:rsid w:val="007F54ED"/>
    <w:rsid w:val="007F5738"/>
    <w:rsid w:val="007F580A"/>
    <w:rsid w:val="007F6DCE"/>
    <w:rsid w:val="007F6EAB"/>
    <w:rsid w:val="007F71CB"/>
    <w:rsid w:val="008001A7"/>
    <w:rsid w:val="00800365"/>
    <w:rsid w:val="00800736"/>
    <w:rsid w:val="00802C30"/>
    <w:rsid w:val="00803E7F"/>
    <w:rsid w:val="00804469"/>
    <w:rsid w:val="008047A8"/>
    <w:rsid w:val="008056E9"/>
    <w:rsid w:val="00805797"/>
    <w:rsid w:val="008060BB"/>
    <w:rsid w:val="008061E8"/>
    <w:rsid w:val="00806579"/>
    <w:rsid w:val="008067A2"/>
    <w:rsid w:val="00806E42"/>
    <w:rsid w:val="008079AB"/>
    <w:rsid w:val="00807D19"/>
    <w:rsid w:val="0081059A"/>
    <w:rsid w:val="00810625"/>
    <w:rsid w:val="00810A27"/>
    <w:rsid w:val="00811E1F"/>
    <w:rsid w:val="00811EDB"/>
    <w:rsid w:val="008133AC"/>
    <w:rsid w:val="0081392C"/>
    <w:rsid w:val="00813C69"/>
    <w:rsid w:val="00813FC2"/>
    <w:rsid w:val="00815291"/>
    <w:rsid w:val="008174CC"/>
    <w:rsid w:val="00817516"/>
    <w:rsid w:val="00817700"/>
    <w:rsid w:val="00817E0E"/>
    <w:rsid w:val="00820291"/>
    <w:rsid w:val="00820D94"/>
    <w:rsid w:val="00820E81"/>
    <w:rsid w:val="008210CD"/>
    <w:rsid w:val="00821AB6"/>
    <w:rsid w:val="00821C3B"/>
    <w:rsid w:val="008225D5"/>
    <w:rsid w:val="0082266D"/>
    <w:rsid w:val="008240BD"/>
    <w:rsid w:val="008250EA"/>
    <w:rsid w:val="00826908"/>
    <w:rsid w:val="00826A9E"/>
    <w:rsid w:val="00826C98"/>
    <w:rsid w:val="008278D5"/>
    <w:rsid w:val="00830C37"/>
    <w:rsid w:val="008328D9"/>
    <w:rsid w:val="00832DEB"/>
    <w:rsid w:val="00833790"/>
    <w:rsid w:val="00835B1D"/>
    <w:rsid w:val="00835C81"/>
    <w:rsid w:val="00835E66"/>
    <w:rsid w:val="00836E40"/>
    <w:rsid w:val="008370C3"/>
    <w:rsid w:val="00837245"/>
    <w:rsid w:val="00837399"/>
    <w:rsid w:val="00840551"/>
    <w:rsid w:val="00840AB3"/>
    <w:rsid w:val="00843A91"/>
    <w:rsid w:val="00843E51"/>
    <w:rsid w:val="008444EA"/>
    <w:rsid w:val="008448A2"/>
    <w:rsid w:val="008448EE"/>
    <w:rsid w:val="00846F67"/>
    <w:rsid w:val="008470CC"/>
    <w:rsid w:val="00847148"/>
    <w:rsid w:val="0084725C"/>
    <w:rsid w:val="008473A2"/>
    <w:rsid w:val="008475C5"/>
    <w:rsid w:val="00850858"/>
    <w:rsid w:val="00850BBC"/>
    <w:rsid w:val="00850D69"/>
    <w:rsid w:val="00850FD2"/>
    <w:rsid w:val="0085100B"/>
    <w:rsid w:val="008510DA"/>
    <w:rsid w:val="00851EC9"/>
    <w:rsid w:val="00852DB3"/>
    <w:rsid w:val="008539CB"/>
    <w:rsid w:val="00854150"/>
    <w:rsid w:val="0085420A"/>
    <w:rsid w:val="00855BAA"/>
    <w:rsid w:val="00856353"/>
    <w:rsid w:val="008579C3"/>
    <w:rsid w:val="00857AB6"/>
    <w:rsid w:val="00860CAD"/>
    <w:rsid w:val="00861248"/>
    <w:rsid w:val="008613D5"/>
    <w:rsid w:val="0086155C"/>
    <w:rsid w:val="008617A2"/>
    <w:rsid w:val="008617D5"/>
    <w:rsid w:val="00861E45"/>
    <w:rsid w:val="00861F79"/>
    <w:rsid w:val="00862061"/>
    <w:rsid w:val="00862F16"/>
    <w:rsid w:val="00863006"/>
    <w:rsid w:val="00863604"/>
    <w:rsid w:val="00863651"/>
    <w:rsid w:val="0086431F"/>
    <w:rsid w:val="00865294"/>
    <w:rsid w:val="0086561B"/>
    <w:rsid w:val="00865D38"/>
    <w:rsid w:val="00865F06"/>
    <w:rsid w:val="00866155"/>
    <w:rsid w:val="00866156"/>
    <w:rsid w:val="00866D30"/>
    <w:rsid w:val="00867FF3"/>
    <w:rsid w:val="00870960"/>
    <w:rsid w:val="00870BC3"/>
    <w:rsid w:val="00870CDA"/>
    <w:rsid w:val="0087160B"/>
    <w:rsid w:val="0087197F"/>
    <w:rsid w:val="0087203C"/>
    <w:rsid w:val="00872C2E"/>
    <w:rsid w:val="0087376D"/>
    <w:rsid w:val="008744A1"/>
    <w:rsid w:val="00874986"/>
    <w:rsid w:val="008751BC"/>
    <w:rsid w:val="00875CEA"/>
    <w:rsid w:val="008767F6"/>
    <w:rsid w:val="00877173"/>
    <w:rsid w:val="008802A2"/>
    <w:rsid w:val="00880DDF"/>
    <w:rsid w:val="00881454"/>
    <w:rsid w:val="00881D03"/>
    <w:rsid w:val="00881D6E"/>
    <w:rsid w:val="00881EC4"/>
    <w:rsid w:val="008839DF"/>
    <w:rsid w:val="00883E23"/>
    <w:rsid w:val="0088507A"/>
    <w:rsid w:val="00885347"/>
    <w:rsid w:val="0088571A"/>
    <w:rsid w:val="00885E12"/>
    <w:rsid w:val="00885EEA"/>
    <w:rsid w:val="00886978"/>
    <w:rsid w:val="008872B2"/>
    <w:rsid w:val="0088777B"/>
    <w:rsid w:val="00887A04"/>
    <w:rsid w:val="00887F29"/>
    <w:rsid w:val="00890D1A"/>
    <w:rsid w:val="00891071"/>
    <w:rsid w:val="0089154E"/>
    <w:rsid w:val="00891FA8"/>
    <w:rsid w:val="008922BF"/>
    <w:rsid w:val="00892602"/>
    <w:rsid w:val="00892721"/>
    <w:rsid w:val="008931A8"/>
    <w:rsid w:val="00893286"/>
    <w:rsid w:val="00893294"/>
    <w:rsid w:val="0089349A"/>
    <w:rsid w:val="00893E0D"/>
    <w:rsid w:val="00893EAB"/>
    <w:rsid w:val="0089453B"/>
    <w:rsid w:val="00894593"/>
    <w:rsid w:val="008951E6"/>
    <w:rsid w:val="00895236"/>
    <w:rsid w:val="00895D1F"/>
    <w:rsid w:val="00896DE4"/>
    <w:rsid w:val="00897198"/>
    <w:rsid w:val="00897557"/>
    <w:rsid w:val="00897588"/>
    <w:rsid w:val="00897CE4"/>
    <w:rsid w:val="008A0513"/>
    <w:rsid w:val="008A084B"/>
    <w:rsid w:val="008A0A3C"/>
    <w:rsid w:val="008A15B6"/>
    <w:rsid w:val="008A164B"/>
    <w:rsid w:val="008A2369"/>
    <w:rsid w:val="008A2803"/>
    <w:rsid w:val="008A2C85"/>
    <w:rsid w:val="008A2C9B"/>
    <w:rsid w:val="008A2F40"/>
    <w:rsid w:val="008A394A"/>
    <w:rsid w:val="008A437C"/>
    <w:rsid w:val="008A469E"/>
    <w:rsid w:val="008A4C12"/>
    <w:rsid w:val="008A517B"/>
    <w:rsid w:val="008A710B"/>
    <w:rsid w:val="008A7B86"/>
    <w:rsid w:val="008B0FCC"/>
    <w:rsid w:val="008B2A74"/>
    <w:rsid w:val="008B2E78"/>
    <w:rsid w:val="008B2F93"/>
    <w:rsid w:val="008B561D"/>
    <w:rsid w:val="008B5C73"/>
    <w:rsid w:val="008B5F87"/>
    <w:rsid w:val="008B688E"/>
    <w:rsid w:val="008B7482"/>
    <w:rsid w:val="008B74CF"/>
    <w:rsid w:val="008B75B5"/>
    <w:rsid w:val="008C030D"/>
    <w:rsid w:val="008C0792"/>
    <w:rsid w:val="008C11AF"/>
    <w:rsid w:val="008C14AE"/>
    <w:rsid w:val="008C2379"/>
    <w:rsid w:val="008C32CE"/>
    <w:rsid w:val="008C403B"/>
    <w:rsid w:val="008C429C"/>
    <w:rsid w:val="008C4914"/>
    <w:rsid w:val="008C5E89"/>
    <w:rsid w:val="008C701D"/>
    <w:rsid w:val="008C7361"/>
    <w:rsid w:val="008C7ED4"/>
    <w:rsid w:val="008D0557"/>
    <w:rsid w:val="008D1ABB"/>
    <w:rsid w:val="008D1D09"/>
    <w:rsid w:val="008D27F1"/>
    <w:rsid w:val="008D39D9"/>
    <w:rsid w:val="008D39DD"/>
    <w:rsid w:val="008D3CCC"/>
    <w:rsid w:val="008D4017"/>
    <w:rsid w:val="008D40B7"/>
    <w:rsid w:val="008D529C"/>
    <w:rsid w:val="008D5478"/>
    <w:rsid w:val="008D611C"/>
    <w:rsid w:val="008D65B1"/>
    <w:rsid w:val="008D78D7"/>
    <w:rsid w:val="008D7F88"/>
    <w:rsid w:val="008E04D6"/>
    <w:rsid w:val="008E120F"/>
    <w:rsid w:val="008E18D7"/>
    <w:rsid w:val="008E349B"/>
    <w:rsid w:val="008E38A3"/>
    <w:rsid w:val="008E3DCE"/>
    <w:rsid w:val="008E3FD3"/>
    <w:rsid w:val="008E41C1"/>
    <w:rsid w:val="008E4301"/>
    <w:rsid w:val="008E44B4"/>
    <w:rsid w:val="008E4706"/>
    <w:rsid w:val="008E5C44"/>
    <w:rsid w:val="008E643C"/>
    <w:rsid w:val="008E6EDD"/>
    <w:rsid w:val="008E6FAC"/>
    <w:rsid w:val="008E7559"/>
    <w:rsid w:val="008E76A2"/>
    <w:rsid w:val="008E7C1E"/>
    <w:rsid w:val="008E7F4F"/>
    <w:rsid w:val="008E7F61"/>
    <w:rsid w:val="008F0D74"/>
    <w:rsid w:val="008F2DD8"/>
    <w:rsid w:val="008F3527"/>
    <w:rsid w:val="008F3BDE"/>
    <w:rsid w:val="008F3FFF"/>
    <w:rsid w:val="008F5102"/>
    <w:rsid w:val="008F51C7"/>
    <w:rsid w:val="008F5290"/>
    <w:rsid w:val="008F6BF4"/>
    <w:rsid w:val="008F7A27"/>
    <w:rsid w:val="008F7A57"/>
    <w:rsid w:val="008F7B40"/>
    <w:rsid w:val="009004A2"/>
    <w:rsid w:val="009004AE"/>
    <w:rsid w:val="009011B0"/>
    <w:rsid w:val="0090206A"/>
    <w:rsid w:val="009023B0"/>
    <w:rsid w:val="0090288C"/>
    <w:rsid w:val="0090390B"/>
    <w:rsid w:val="0090531F"/>
    <w:rsid w:val="0090695C"/>
    <w:rsid w:val="00910FBE"/>
    <w:rsid w:val="00911299"/>
    <w:rsid w:val="00911835"/>
    <w:rsid w:val="0091218C"/>
    <w:rsid w:val="0091218D"/>
    <w:rsid w:val="00912724"/>
    <w:rsid w:val="00913BD8"/>
    <w:rsid w:val="0091417A"/>
    <w:rsid w:val="0091457D"/>
    <w:rsid w:val="009158E5"/>
    <w:rsid w:val="00915B29"/>
    <w:rsid w:val="0091649B"/>
    <w:rsid w:val="0091653D"/>
    <w:rsid w:val="00916843"/>
    <w:rsid w:val="00916C8D"/>
    <w:rsid w:val="0091784B"/>
    <w:rsid w:val="00917FF9"/>
    <w:rsid w:val="0092184A"/>
    <w:rsid w:val="0092252F"/>
    <w:rsid w:val="00923C32"/>
    <w:rsid w:val="0092408F"/>
    <w:rsid w:val="0092469C"/>
    <w:rsid w:val="00924CC4"/>
    <w:rsid w:val="009251D3"/>
    <w:rsid w:val="00925232"/>
    <w:rsid w:val="00926201"/>
    <w:rsid w:val="00926BE2"/>
    <w:rsid w:val="009274EB"/>
    <w:rsid w:val="009316CF"/>
    <w:rsid w:val="00931E0B"/>
    <w:rsid w:val="009330CE"/>
    <w:rsid w:val="00933DE9"/>
    <w:rsid w:val="00934147"/>
    <w:rsid w:val="0093469A"/>
    <w:rsid w:val="00934E2B"/>
    <w:rsid w:val="00935CCF"/>
    <w:rsid w:val="00936204"/>
    <w:rsid w:val="0093681D"/>
    <w:rsid w:val="0094128D"/>
    <w:rsid w:val="00941604"/>
    <w:rsid w:val="009435D4"/>
    <w:rsid w:val="00943751"/>
    <w:rsid w:val="00944126"/>
    <w:rsid w:val="00944462"/>
    <w:rsid w:val="00944599"/>
    <w:rsid w:val="00945564"/>
    <w:rsid w:val="00945DCD"/>
    <w:rsid w:val="00945EC3"/>
    <w:rsid w:val="0094684E"/>
    <w:rsid w:val="00946989"/>
    <w:rsid w:val="00946AC3"/>
    <w:rsid w:val="0094736D"/>
    <w:rsid w:val="00947C6E"/>
    <w:rsid w:val="0095031B"/>
    <w:rsid w:val="009506F1"/>
    <w:rsid w:val="00950F0C"/>
    <w:rsid w:val="00951385"/>
    <w:rsid w:val="0095301C"/>
    <w:rsid w:val="00953376"/>
    <w:rsid w:val="009534BE"/>
    <w:rsid w:val="00953BA1"/>
    <w:rsid w:val="00954A69"/>
    <w:rsid w:val="00954B81"/>
    <w:rsid w:val="009554A4"/>
    <w:rsid w:val="009562BF"/>
    <w:rsid w:val="00957890"/>
    <w:rsid w:val="00960807"/>
    <w:rsid w:val="00960A3B"/>
    <w:rsid w:val="00960CF5"/>
    <w:rsid w:val="00960E37"/>
    <w:rsid w:val="009618E7"/>
    <w:rsid w:val="0096258D"/>
    <w:rsid w:val="00962D36"/>
    <w:rsid w:val="009631C2"/>
    <w:rsid w:val="00963293"/>
    <w:rsid w:val="00963DB8"/>
    <w:rsid w:val="0096552B"/>
    <w:rsid w:val="00965678"/>
    <w:rsid w:val="00966DA0"/>
    <w:rsid w:val="00970687"/>
    <w:rsid w:val="00970BC7"/>
    <w:rsid w:val="00970CED"/>
    <w:rsid w:val="009710A7"/>
    <w:rsid w:val="00971241"/>
    <w:rsid w:val="0097148F"/>
    <w:rsid w:val="009714EA"/>
    <w:rsid w:val="0097175A"/>
    <w:rsid w:val="00972077"/>
    <w:rsid w:val="009723D4"/>
    <w:rsid w:val="00973089"/>
    <w:rsid w:val="00973EEC"/>
    <w:rsid w:val="00973F71"/>
    <w:rsid w:val="00974F0E"/>
    <w:rsid w:val="00975490"/>
    <w:rsid w:val="009756A1"/>
    <w:rsid w:val="009757F8"/>
    <w:rsid w:val="00975968"/>
    <w:rsid w:val="00975E4A"/>
    <w:rsid w:val="009761B6"/>
    <w:rsid w:val="00976446"/>
    <w:rsid w:val="0097731A"/>
    <w:rsid w:val="00977B97"/>
    <w:rsid w:val="0098086F"/>
    <w:rsid w:val="00982117"/>
    <w:rsid w:val="0098237C"/>
    <w:rsid w:val="00982948"/>
    <w:rsid w:val="009832FE"/>
    <w:rsid w:val="009835BB"/>
    <w:rsid w:val="00983925"/>
    <w:rsid w:val="00983EB1"/>
    <w:rsid w:val="00984B0F"/>
    <w:rsid w:val="00984B67"/>
    <w:rsid w:val="00984F13"/>
    <w:rsid w:val="00985780"/>
    <w:rsid w:val="00985AF7"/>
    <w:rsid w:val="00985BB4"/>
    <w:rsid w:val="00985EBC"/>
    <w:rsid w:val="0098623E"/>
    <w:rsid w:val="00986802"/>
    <w:rsid w:val="009873AE"/>
    <w:rsid w:val="00987655"/>
    <w:rsid w:val="00991233"/>
    <w:rsid w:val="00992559"/>
    <w:rsid w:val="009929B1"/>
    <w:rsid w:val="00992B21"/>
    <w:rsid w:val="00992BE0"/>
    <w:rsid w:val="00992C9C"/>
    <w:rsid w:val="009931FF"/>
    <w:rsid w:val="009934FD"/>
    <w:rsid w:val="009944B1"/>
    <w:rsid w:val="00994B3E"/>
    <w:rsid w:val="00994E35"/>
    <w:rsid w:val="00995692"/>
    <w:rsid w:val="00995ACE"/>
    <w:rsid w:val="00995DD0"/>
    <w:rsid w:val="009963D8"/>
    <w:rsid w:val="009974EE"/>
    <w:rsid w:val="009A05EF"/>
    <w:rsid w:val="009A072E"/>
    <w:rsid w:val="009A07DA"/>
    <w:rsid w:val="009A265E"/>
    <w:rsid w:val="009A3184"/>
    <w:rsid w:val="009A3E35"/>
    <w:rsid w:val="009A44D6"/>
    <w:rsid w:val="009A4822"/>
    <w:rsid w:val="009A66D1"/>
    <w:rsid w:val="009A6966"/>
    <w:rsid w:val="009A6E5C"/>
    <w:rsid w:val="009A73DE"/>
    <w:rsid w:val="009A7FDD"/>
    <w:rsid w:val="009B0EE9"/>
    <w:rsid w:val="009B122D"/>
    <w:rsid w:val="009B1244"/>
    <w:rsid w:val="009B21DD"/>
    <w:rsid w:val="009B3191"/>
    <w:rsid w:val="009B3284"/>
    <w:rsid w:val="009B354F"/>
    <w:rsid w:val="009B3D0C"/>
    <w:rsid w:val="009B5277"/>
    <w:rsid w:val="009B5EFE"/>
    <w:rsid w:val="009B5FBE"/>
    <w:rsid w:val="009B60B4"/>
    <w:rsid w:val="009B6E84"/>
    <w:rsid w:val="009B7C72"/>
    <w:rsid w:val="009C0A40"/>
    <w:rsid w:val="009C1262"/>
    <w:rsid w:val="009C21CC"/>
    <w:rsid w:val="009C37B0"/>
    <w:rsid w:val="009C39AA"/>
    <w:rsid w:val="009C3C1F"/>
    <w:rsid w:val="009C3DE9"/>
    <w:rsid w:val="009C3E70"/>
    <w:rsid w:val="009C4A22"/>
    <w:rsid w:val="009C55D3"/>
    <w:rsid w:val="009C5EB8"/>
    <w:rsid w:val="009C65EA"/>
    <w:rsid w:val="009C6D22"/>
    <w:rsid w:val="009C6DB7"/>
    <w:rsid w:val="009D09ED"/>
    <w:rsid w:val="009D1FE5"/>
    <w:rsid w:val="009D2153"/>
    <w:rsid w:val="009D2721"/>
    <w:rsid w:val="009D3A74"/>
    <w:rsid w:val="009D47F5"/>
    <w:rsid w:val="009D4FD3"/>
    <w:rsid w:val="009D5420"/>
    <w:rsid w:val="009D6B86"/>
    <w:rsid w:val="009D6C51"/>
    <w:rsid w:val="009D6CE3"/>
    <w:rsid w:val="009D6E3C"/>
    <w:rsid w:val="009D6E4D"/>
    <w:rsid w:val="009D7855"/>
    <w:rsid w:val="009D7C2D"/>
    <w:rsid w:val="009D7F65"/>
    <w:rsid w:val="009E1822"/>
    <w:rsid w:val="009E1E6F"/>
    <w:rsid w:val="009E1F99"/>
    <w:rsid w:val="009E3DFF"/>
    <w:rsid w:val="009E4039"/>
    <w:rsid w:val="009E4CD3"/>
    <w:rsid w:val="009E4DD2"/>
    <w:rsid w:val="009E581A"/>
    <w:rsid w:val="009E5E7E"/>
    <w:rsid w:val="009E6C04"/>
    <w:rsid w:val="009E7374"/>
    <w:rsid w:val="009E7902"/>
    <w:rsid w:val="009E7A07"/>
    <w:rsid w:val="009E7B04"/>
    <w:rsid w:val="009F0C50"/>
    <w:rsid w:val="009F1355"/>
    <w:rsid w:val="009F2A28"/>
    <w:rsid w:val="009F3E5D"/>
    <w:rsid w:val="009F4338"/>
    <w:rsid w:val="009F4BBB"/>
    <w:rsid w:val="009F4D1A"/>
    <w:rsid w:val="009F510D"/>
    <w:rsid w:val="009F5960"/>
    <w:rsid w:val="009F611B"/>
    <w:rsid w:val="009F6A00"/>
    <w:rsid w:val="009F7075"/>
    <w:rsid w:val="00A002C7"/>
    <w:rsid w:val="00A0140B"/>
    <w:rsid w:val="00A026A7"/>
    <w:rsid w:val="00A02B25"/>
    <w:rsid w:val="00A03465"/>
    <w:rsid w:val="00A03505"/>
    <w:rsid w:val="00A036D2"/>
    <w:rsid w:val="00A0469E"/>
    <w:rsid w:val="00A05132"/>
    <w:rsid w:val="00A052EB"/>
    <w:rsid w:val="00A05338"/>
    <w:rsid w:val="00A058F2"/>
    <w:rsid w:val="00A07A36"/>
    <w:rsid w:val="00A1010D"/>
    <w:rsid w:val="00A11492"/>
    <w:rsid w:val="00A114F5"/>
    <w:rsid w:val="00A11E1C"/>
    <w:rsid w:val="00A11F28"/>
    <w:rsid w:val="00A132E7"/>
    <w:rsid w:val="00A13C4B"/>
    <w:rsid w:val="00A13EA5"/>
    <w:rsid w:val="00A14DA6"/>
    <w:rsid w:val="00A15870"/>
    <w:rsid w:val="00A162EB"/>
    <w:rsid w:val="00A176E8"/>
    <w:rsid w:val="00A204E7"/>
    <w:rsid w:val="00A20635"/>
    <w:rsid w:val="00A20828"/>
    <w:rsid w:val="00A21123"/>
    <w:rsid w:val="00A21304"/>
    <w:rsid w:val="00A226D3"/>
    <w:rsid w:val="00A22E46"/>
    <w:rsid w:val="00A23308"/>
    <w:rsid w:val="00A23311"/>
    <w:rsid w:val="00A2348C"/>
    <w:rsid w:val="00A24178"/>
    <w:rsid w:val="00A248E5"/>
    <w:rsid w:val="00A24A50"/>
    <w:rsid w:val="00A24B6A"/>
    <w:rsid w:val="00A24C3F"/>
    <w:rsid w:val="00A24CB0"/>
    <w:rsid w:val="00A25301"/>
    <w:rsid w:val="00A25F3D"/>
    <w:rsid w:val="00A26644"/>
    <w:rsid w:val="00A277C8"/>
    <w:rsid w:val="00A27922"/>
    <w:rsid w:val="00A27E4E"/>
    <w:rsid w:val="00A27F79"/>
    <w:rsid w:val="00A301E0"/>
    <w:rsid w:val="00A307DE"/>
    <w:rsid w:val="00A309EB"/>
    <w:rsid w:val="00A30A8C"/>
    <w:rsid w:val="00A30EEB"/>
    <w:rsid w:val="00A30EF7"/>
    <w:rsid w:val="00A3130E"/>
    <w:rsid w:val="00A31A30"/>
    <w:rsid w:val="00A32807"/>
    <w:rsid w:val="00A32AF8"/>
    <w:rsid w:val="00A33739"/>
    <w:rsid w:val="00A3458A"/>
    <w:rsid w:val="00A36B06"/>
    <w:rsid w:val="00A36BEF"/>
    <w:rsid w:val="00A36DFB"/>
    <w:rsid w:val="00A36FBE"/>
    <w:rsid w:val="00A37700"/>
    <w:rsid w:val="00A37CAC"/>
    <w:rsid w:val="00A404A9"/>
    <w:rsid w:val="00A40853"/>
    <w:rsid w:val="00A41800"/>
    <w:rsid w:val="00A41ADA"/>
    <w:rsid w:val="00A427AD"/>
    <w:rsid w:val="00A42ABD"/>
    <w:rsid w:val="00A42C46"/>
    <w:rsid w:val="00A43728"/>
    <w:rsid w:val="00A440F7"/>
    <w:rsid w:val="00A44762"/>
    <w:rsid w:val="00A44E5A"/>
    <w:rsid w:val="00A451DE"/>
    <w:rsid w:val="00A4561F"/>
    <w:rsid w:val="00A457E7"/>
    <w:rsid w:val="00A45868"/>
    <w:rsid w:val="00A468D9"/>
    <w:rsid w:val="00A47702"/>
    <w:rsid w:val="00A510BB"/>
    <w:rsid w:val="00A5126C"/>
    <w:rsid w:val="00A528AE"/>
    <w:rsid w:val="00A53168"/>
    <w:rsid w:val="00A5341A"/>
    <w:rsid w:val="00A53651"/>
    <w:rsid w:val="00A5373E"/>
    <w:rsid w:val="00A54720"/>
    <w:rsid w:val="00A54F14"/>
    <w:rsid w:val="00A54F1C"/>
    <w:rsid w:val="00A55097"/>
    <w:rsid w:val="00A558EC"/>
    <w:rsid w:val="00A569BC"/>
    <w:rsid w:val="00A56BE6"/>
    <w:rsid w:val="00A57A8A"/>
    <w:rsid w:val="00A60195"/>
    <w:rsid w:val="00A61300"/>
    <w:rsid w:val="00A61904"/>
    <w:rsid w:val="00A62B07"/>
    <w:rsid w:val="00A630E8"/>
    <w:rsid w:val="00A63E28"/>
    <w:rsid w:val="00A64A41"/>
    <w:rsid w:val="00A64F28"/>
    <w:rsid w:val="00A656DA"/>
    <w:rsid w:val="00A6671E"/>
    <w:rsid w:val="00A66C68"/>
    <w:rsid w:val="00A66FF7"/>
    <w:rsid w:val="00A670F1"/>
    <w:rsid w:val="00A67A9D"/>
    <w:rsid w:val="00A67B1F"/>
    <w:rsid w:val="00A70389"/>
    <w:rsid w:val="00A7041B"/>
    <w:rsid w:val="00A70857"/>
    <w:rsid w:val="00A70996"/>
    <w:rsid w:val="00A70BCB"/>
    <w:rsid w:val="00A70EF9"/>
    <w:rsid w:val="00A71CE5"/>
    <w:rsid w:val="00A72989"/>
    <w:rsid w:val="00A730C7"/>
    <w:rsid w:val="00A734D5"/>
    <w:rsid w:val="00A7379A"/>
    <w:rsid w:val="00A7469F"/>
    <w:rsid w:val="00A74C1F"/>
    <w:rsid w:val="00A74C3B"/>
    <w:rsid w:val="00A761BA"/>
    <w:rsid w:val="00A7681C"/>
    <w:rsid w:val="00A76DF5"/>
    <w:rsid w:val="00A8088C"/>
    <w:rsid w:val="00A814EE"/>
    <w:rsid w:val="00A81DCF"/>
    <w:rsid w:val="00A81DEC"/>
    <w:rsid w:val="00A823F7"/>
    <w:rsid w:val="00A82674"/>
    <w:rsid w:val="00A82ACF"/>
    <w:rsid w:val="00A82F1A"/>
    <w:rsid w:val="00A8364F"/>
    <w:rsid w:val="00A84005"/>
    <w:rsid w:val="00A84CFA"/>
    <w:rsid w:val="00A854C0"/>
    <w:rsid w:val="00A85908"/>
    <w:rsid w:val="00A85A6B"/>
    <w:rsid w:val="00A86936"/>
    <w:rsid w:val="00A872BD"/>
    <w:rsid w:val="00A87D7C"/>
    <w:rsid w:val="00A9013E"/>
    <w:rsid w:val="00A90701"/>
    <w:rsid w:val="00A90AC5"/>
    <w:rsid w:val="00A914D2"/>
    <w:rsid w:val="00A916E1"/>
    <w:rsid w:val="00A91843"/>
    <w:rsid w:val="00A91F44"/>
    <w:rsid w:val="00A922B2"/>
    <w:rsid w:val="00A93A1E"/>
    <w:rsid w:val="00A93AFC"/>
    <w:rsid w:val="00A94C44"/>
    <w:rsid w:val="00A94FC8"/>
    <w:rsid w:val="00A951D5"/>
    <w:rsid w:val="00A95E45"/>
    <w:rsid w:val="00A9618B"/>
    <w:rsid w:val="00A965CA"/>
    <w:rsid w:val="00A97A85"/>
    <w:rsid w:val="00AA0753"/>
    <w:rsid w:val="00AA0892"/>
    <w:rsid w:val="00AA0E50"/>
    <w:rsid w:val="00AA11BB"/>
    <w:rsid w:val="00AA1894"/>
    <w:rsid w:val="00AA190F"/>
    <w:rsid w:val="00AA2438"/>
    <w:rsid w:val="00AA322E"/>
    <w:rsid w:val="00AA3480"/>
    <w:rsid w:val="00AA3778"/>
    <w:rsid w:val="00AA4E27"/>
    <w:rsid w:val="00AA51A6"/>
    <w:rsid w:val="00AA76D2"/>
    <w:rsid w:val="00AA78A9"/>
    <w:rsid w:val="00AB1540"/>
    <w:rsid w:val="00AB1916"/>
    <w:rsid w:val="00AB23AA"/>
    <w:rsid w:val="00AB2441"/>
    <w:rsid w:val="00AB25F1"/>
    <w:rsid w:val="00AB2997"/>
    <w:rsid w:val="00AB2F78"/>
    <w:rsid w:val="00AB3A91"/>
    <w:rsid w:val="00AB3D7E"/>
    <w:rsid w:val="00AB41FE"/>
    <w:rsid w:val="00AB5009"/>
    <w:rsid w:val="00AB5164"/>
    <w:rsid w:val="00AB573D"/>
    <w:rsid w:val="00AB697A"/>
    <w:rsid w:val="00AB7D7B"/>
    <w:rsid w:val="00AC0475"/>
    <w:rsid w:val="00AC07B3"/>
    <w:rsid w:val="00AC205D"/>
    <w:rsid w:val="00AC4DB5"/>
    <w:rsid w:val="00AC566D"/>
    <w:rsid w:val="00AC6320"/>
    <w:rsid w:val="00AC6799"/>
    <w:rsid w:val="00AC7120"/>
    <w:rsid w:val="00AC72F8"/>
    <w:rsid w:val="00AC7596"/>
    <w:rsid w:val="00AD13CA"/>
    <w:rsid w:val="00AD191A"/>
    <w:rsid w:val="00AD1B73"/>
    <w:rsid w:val="00AD2A83"/>
    <w:rsid w:val="00AD2F9F"/>
    <w:rsid w:val="00AD4C44"/>
    <w:rsid w:val="00AD4C89"/>
    <w:rsid w:val="00AD530A"/>
    <w:rsid w:val="00AD544A"/>
    <w:rsid w:val="00AD5553"/>
    <w:rsid w:val="00AD6684"/>
    <w:rsid w:val="00AD6B93"/>
    <w:rsid w:val="00AD7526"/>
    <w:rsid w:val="00AD768A"/>
    <w:rsid w:val="00AD7D44"/>
    <w:rsid w:val="00AE08E0"/>
    <w:rsid w:val="00AE0E56"/>
    <w:rsid w:val="00AE2D64"/>
    <w:rsid w:val="00AE4D99"/>
    <w:rsid w:val="00AE54FE"/>
    <w:rsid w:val="00AE59C2"/>
    <w:rsid w:val="00AE6A8A"/>
    <w:rsid w:val="00AE6BA8"/>
    <w:rsid w:val="00AE6DC0"/>
    <w:rsid w:val="00AE7325"/>
    <w:rsid w:val="00AE7E17"/>
    <w:rsid w:val="00AF288B"/>
    <w:rsid w:val="00AF3767"/>
    <w:rsid w:val="00AF43D2"/>
    <w:rsid w:val="00AF4CD0"/>
    <w:rsid w:val="00AF56C6"/>
    <w:rsid w:val="00AF607A"/>
    <w:rsid w:val="00AF61D3"/>
    <w:rsid w:val="00AF747B"/>
    <w:rsid w:val="00AF7BAB"/>
    <w:rsid w:val="00AF7F3E"/>
    <w:rsid w:val="00B00292"/>
    <w:rsid w:val="00B0057C"/>
    <w:rsid w:val="00B00894"/>
    <w:rsid w:val="00B010BE"/>
    <w:rsid w:val="00B0163E"/>
    <w:rsid w:val="00B01B63"/>
    <w:rsid w:val="00B03608"/>
    <w:rsid w:val="00B03F67"/>
    <w:rsid w:val="00B041F3"/>
    <w:rsid w:val="00B043CC"/>
    <w:rsid w:val="00B050B3"/>
    <w:rsid w:val="00B0572D"/>
    <w:rsid w:val="00B05BDA"/>
    <w:rsid w:val="00B0658C"/>
    <w:rsid w:val="00B07696"/>
    <w:rsid w:val="00B07D79"/>
    <w:rsid w:val="00B104D7"/>
    <w:rsid w:val="00B10966"/>
    <w:rsid w:val="00B10B76"/>
    <w:rsid w:val="00B115CC"/>
    <w:rsid w:val="00B11715"/>
    <w:rsid w:val="00B11F27"/>
    <w:rsid w:val="00B1210F"/>
    <w:rsid w:val="00B12116"/>
    <w:rsid w:val="00B12679"/>
    <w:rsid w:val="00B127F4"/>
    <w:rsid w:val="00B12BEE"/>
    <w:rsid w:val="00B1458A"/>
    <w:rsid w:val="00B14A66"/>
    <w:rsid w:val="00B14E04"/>
    <w:rsid w:val="00B16078"/>
    <w:rsid w:val="00B16415"/>
    <w:rsid w:val="00B16979"/>
    <w:rsid w:val="00B17094"/>
    <w:rsid w:val="00B1750D"/>
    <w:rsid w:val="00B1754D"/>
    <w:rsid w:val="00B17AC0"/>
    <w:rsid w:val="00B2089A"/>
    <w:rsid w:val="00B21210"/>
    <w:rsid w:val="00B22612"/>
    <w:rsid w:val="00B228ED"/>
    <w:rsid w:val="00B2331E"/>
    <w:rsid w:val="00B233A0"/>
    <w:rsid w:val="00B23892"/>
    <w:rsid w:val="00B23E73"/>
    <w:rsid w:val="00B24B34"/>
    <w:rsid w:val="00B24ED8"/>
    <w:rsid w:val="00B25258"/>
    <w:rsid w:val="00B25A31"/>
    <w:rsid w:val="00B25D76"/>
    <w:rsid w:val="00B26567"/>
    <w:rsid w:val="00B269C5"/>
    <w:rsid w:val="00B27167"/>
    <w:rsid w:val="00B272DC"/>
    <w:rsid w:val="00B3138E"/>
    <w:rsid w:val="00B318FE"/>
    <w:rsid w:val="00B31A7E"/>
    <w:rsid w:val="00B3233A"/>
    <w:rsid w:val="00B324B8"/>
    <w:rsid w:val="00B3286F"/>
    <w:rsid w:val="00B32D97"/>
    <w:rsid w:val="00B34F04"/>
    <w:rsid w:val="00B35EA2"/>
    <w:rsid w:val="00B37B8C"/>
    <w:rsid w:val="00B40298"/>
    <w:rsid w:val="00B40330"/>
    <w:rsid w:val="00B4086C"/>
    <w:rsid w:val="00B40BE6"/>
    <w:rsid w:val="00B40E2A"/>
    <w:rsid w:val="00B41036"/>
    <w:rsid w:val="00B41ADB"/>
    <w:rsid w:val="00B45AE9"/>
    <w:rsid w:val="00B463EE"/>
    <w:rsid w:val="00B47026"/>
    <w:rsid w:val="00B50348"/>
    <w:rsid w:val="00B50DC1"/>
    <w:rsid w:val="00B5103E"/>
    <w:rsid w:val="00B51431"/>
    <w:rsid w:val="00B51F3A"/>
    <w:rsid w:val="00B52266"/>
    <w:rsid w:val="00B52B53"/>
    <w:rsid w:val="00B53134"/>
    <w:rsid w:val="00B542C2"/>
    <w:rsid w:val="00B54759"/>
    <w:rsid w:val="00B5597F"/>
    <w:rsid w:val="00B57113"/>
    <w:rsid w:val="00B5722F"/>
    <w:rsid w:val="00B57390"/>
    <w:rsid w:val="00B61AE9"/>
    <w:rsid w:val="00B61B96"/>
    <w:rsid w:val="00B61CC7"/>
    <w:rsid w:val="00B62D18"/>
    <w:rsid w:val="00B634C3"/>
    <w:rsid w:val="00B642F6"/>
    <w:rsid w:val="00B64CB6"/>
    <w:rsid w:val="00B659B4"/>
    <w:rsid w:val="00B70481"/>
    <w:rsid w:val="00B7052D"/>
    <w:rsid w:val="00B70C2C"/>
    <w:rsid w:val="00B70E55"/>
    <w:rsid w:val="00B71F65"/>
    <w:rsid w:val="00B7355C"/>
    <w:rsid w:val="00B73E12"/>
    <w:rsid w:val="00B74CB2"/>
    <w:rsid w:val="00B751AC"/>
    <w:rsid w:val="00B75244"/>
    <w:rsid w:val="00B75255"/>
    <w:rsid w:val="00B758FB"/>
    <w:rsid w:val="00B75E5F"/>
    <w:rsid w:val="00B75E66"/>
    <w:rsid w:val="00B765DA"/>
    <w:rsid w:val="00B76871"/>
    <w:rsid w:val="00B77107"/>
    <w:rsid w:val="00B77335"/>
    <w:rsid w:val="00B7744A"/>
    <w:rsid w:val="00B775DD"/>
    <w:rsid w:val="00B80EB0"/>
    <w:rsid w:val="00B81011"/>
    <w:rsid w:val="00B817A6"/>
    <w:rsid w:val="00B81AD8"/>
    <w:rsid w:val="00B821A5"/>
    <w:rsid w:val="00B83765"/>
    <w:rsid w:val="00B83F72"/>
    <w:rsid w:val="00B8445F"/>
    <w:rsid w:val="00B84581"/>
    <w:rsid w:val="00B84FC1"/>
    <w:rsid w:val="00B855D7"/>
    <w:rsid w:val="00B869CF"/>
    <w:rsid w:val="00B86DB0"/>
    <w:rsid w:val="00B875AC"/>
    <w:rsid w:val="00B90876"/>
    <w:rsid w:val="00B9135C"/>
    <w:rsid w:val="00B918A1"/>
    <w:rsid w:val="00B91C1E"/>
    <w:rsid w:val="00B920D3"/>
    <w:rsid w:val="00B928F3"/>
    <w:rsid w:val="00B93B54"/>
    <w:rsid w:val="00B93BB0"/>
    <w:rsid w:val="00B94810"/>
    <w:rsid w:val="00B950D3"/>
    <w:rsid w:val="00B9645E"/>
    <w:rsid w:val="00B973BD"/>
    <w:rsid w:val="00B976F0"/>
    <w:rsid w:val="00BA06B9"/>
    <w:rsid w:val="00BA13C8"/>
    <w:rsid w:val="00BA19BE"/>
    <w:rsid w:val="00BA1A17"/>
    <w:rsid w:val="00BA1F95"/>
    <w:rsid w:val="00BA2378"/>
    <w:rsid w:val="00BA2473"/>
    <w:rsid w:val="00BA2BEA"/>
    <w:rsid w:val="00BA3065"/>
    <w:rsid w:val="00BA3956"/>
    <w:rsid w:val="00BA3D73"/>
    <w:rsid w:val="00BA50BE"/>
    <w:rsid w:val="00BA5307"/>
    <w:rsid w:val="00BA6906"/>
    <w:rsid w:val="00BA6A1F"/>
    <w:rsid w:val="00BA702A"/>
    <w:rsid w:val="00BB12A0"/>
    <w:rsid w:val="00BB1B67"/>
    <w:rsid w:val="00BB1B9C"/>
    <w:rsid w:val="00BB1E31"/>
    <w:rsid w:val="00BB3C31"/>
    <w:rsid w:val="00BB557C"/>
    <w:rsid w:val="00BB5E72"/>
    <w:rsid w:val="00BB6175"/>
    <w:rsid w:val="00BC0D5E"/>
    <w:rsid w:val="00BC1340"/>
    <w:rsid w:val="00BC23D6"/>
    <w:rsid w:val="00BC26D0"/>
    <w:rsid w:val="00BC2948"/>
    <w:rsid w:val="00BC3E49"/>
    <w:rsid w:val="00BC3F5B"/>
    <w:rsid w:val="00BC4570"/>
    <w:rsid w:val="00BC4B18"/>
    <w:rsid w:val="00BC4CC7"/>
    <w:rsid w:val="00BC53BB"/>
    <w:rsid w:val="00BC5601"/>
    <w:rsid w:val="00BC5865"/>
    <w:rsid w:val="00BC5BC9"/>
    <w:rsid w:val="00BC6C9F"/>
    <w:rsid w:val="00BC788F"/>
    <w:rsid w:val="00BD12A7"/>
    <w:rsid w:val="00BD2BB0"/>
    <w:rsid w:val="00BD4DCC"/>
    <w:rsid w:val="00BD5001"/>
    <w:rsid w:val="00BD50BC"/>
    <w:rsid w:val="00BD5B05"/>
    <w:rsid w:val="00BD5CED"/>
    <w:rsid w:val="00BD5D09"/>
    <w:rsid w:val="00BD61F7"/>
    <w:rsid w:val="00BD6682"/>
    <w:rsid w:val="00BD68F8"/>
    <w:rsid w:val="00BD6E2F"/>
    <w:rsid w:val="00BD712B"/>
    <w:rsid w:val="00BE03B8"/>
    <w:rsid w:val="00BE0A40"/>
    <w:rsid w:val="00BE0DC0"/>
    <w:rsid w:val="00BE1684"/>
    <w:rsid w:val="00BE17AD"/>
    <w:rsid w:val="00BE1E0B"/>
    <w:rsid w:val="00BE2164"/>
    <w:rsid w:val="00BE2560"/>
    <w:rsid w:val="00BE2A8E"/>
    <w:rsid w:val="00BE32E6"/>
    <w:rsid w:val="00BE371F"/>
    <w:rsid w:val="00BE378C"/>
    <w:rsid w:val="00BE39AD"/>
    <w:rsid w:val="00BE4224"/>
    <w:rsid w:val="00BE4B14"/>
    <w:rsid w:val="00BE54CB"/>
    <w:rsid w:val="00BE55FE"/>
    <w:rsid w:val="00BE57CB"/>
    <w:rsid w:val="00BE6DB6"/>
    <w:rsid w:val="00BF0776"/>
    <w:rsid w:val="00BF0D69"/>
    <w:rsid w:val="00BF323A"/>
    <w:rsid w:val="00BF35A5"/>
    <w:rsid w:val="00BF37C3"/>
    <w:rsid w:val="00BF4280"/>
    <w:rsid w:val="00BF47D8"/>
    <w:rsid w:val="00BF5247"/>
    <w:rsid w:val="00BF5293"/>
    <w:rsid w:val="00BF6059"/>
    <w:rsid w:val="00BF6416"/>
    <w:rsid w:val="00BF64BC"/>
    <w:rsid w:val="00BF6A56"/>
    <w:rsid w:val="00BF6A6E"/>
    <w:rsid w:val="00BF7324"/>
    <w:rsid w:val="00C00B42"/>
    <w:rsid w:val="00C02610"/>
    <w:rsid w:val="00C032C4"/>
    <w:rsid w:val="00C03BA2"/>
    <w:rsid w:val="00C0407B"/>
    <w:rsid w:val="00C048EF"/>
    <w:rsid w:val="00C04E11"/>
    <w:rsid w:val="00C051AF"/>
    <w:rsid w:val="00C051C7"/>
    <w:rsid w:val="00C055BA"/>
    <w:rsid w:val="00C06D3F"/>
    <w:rsid w:val="00C07098"/>
    <w:rsid w:val="00C07C12"/>
    <w:rsid w:val="00C104A6"/>
    <w:rsid w:val="00C113B2"/>
    <w:rsid w:val="00C117F8"/>
    <w:rsid w:val="00C11E94"/>
    <w:rsid w:val="00C120C0"/>
    <w:rsid w:val="00C123C7"/>
    <w:rsid w:val="00C124BF"/>
    <w:rsid w:val="00C12774"/>
    <w:rsid w:val="00C13200"/>
    <w:rsid w:val="00C137B2"/>
    <w:rsid w:val="00C149EF"/>
    <w:rsid w:val="00C14D52"/>
    <w:rsid w:val="00C14E42"/>
    <w:rsid w:val="00C16358"/>
    <w:rsid w:val="00C16B65"/>
    <w:rsid w:val="00C20474"/>
    <w:rsid w:val="00C20D71"/>
    <w:rsid w:val="00C2175D"/>
    <w:rsid w:val="00C218EA"/>
    <w:rsid w:val="00C22344"/>
    <w:rsid w:val="00C243F2"/>
    <w:rsid w:val="00C245A2"/>
    <w:rsid w:val="00C24709"/>
    <w:rsid w:val="00C24D6E"/>
    <w:rsid w:val="00C24ECA"/>
    <w:rsid w:val="00C256A0"/>
    <w:rsid w:val="00C2634D"/>
    <w:rsid w:val="00C26F4D"/>
    <w:rsid w:val="00C2726F"/>
    <w:rsid w:val="00C31362"/>
    <w:rsid w:val="00C31EE0"/>
    <w:rsid w:val="00C32954"/>
    <w:rsid w:val="00C33890"/>
    <w:rsid w:val="00C3405B"/>
    <w:rsid w:val="00C34321"/>
    <w:rsid w:val="00C35E43"/>
    <w:rsid w:val="00C36010"/>
    <w:rsid w:val="00C368D1"/>
    <w:rsid w:val="00C36BD7"/>
    <w:rsid w:val="00C40762"/>
    <w:rsid w:val="00C40F82"/>
    <w:rsid w:val="00C410CB"/>
    <w:rsid w:val="00C4161F"/>
    <w:rsid w:val="00C42200"/>
    <w:rsid w:val="00C433D0"/>
    <w:rsid w:val="00C433DF"/>
    <w:rsid w:val="00C43754"/>
    <w:rsid w:val="00C442E4"/>
    <w:rsid w:val="00C445E8"/>
    <w:rsid w:val="00C44AC1"/>
    <w:rsid w:val="00C44AE6"/>
    <w:rsid w:val="00C450AA"/>
    <w:rsid w:val="00C457CB"/>
    <w:rsid w:val="00C464D1"/>
    <w:rsid w:val="00C466D9"/>
    <w:rsid w:val="00C469D2"/>
    <w:rsid w:val="00C4731E"/>
    <w:rsid w:val="00C51889"/>
    <w:rsid w:val="00C52090"/>
    <w:rsid w:val="00C532FB"/>
    <w:rsid w:val="00C536E5"/>
    <w:rsid w:val="00C53898"/>
    <w:rsid w:val="00C538CD"/>
    <w:rsid w:val="00C53F5F"/>
    <w:rsid w:val="00C5403D"/>
    <w:rsid w:val="00C54130"/>
    <w:rsid w:val="00C5544A"/>
    <w:rsid w:val="00C55572"/>
    <w:rsid w:val="00C555C1"/>
    <w:rsid w:val="00C557D1"/>
    <w:rsid w:val="00C55EA9"/>
    <w:rsid w:val="00C563BC"/>
    <w:rsid w:val="00C568A6"/>
    <w:rsid w:val="00C568EC"/>
    <w:rsid w:val="00C57301"/>
    <w:rsid w:val="00C601E1"/>
    <w:rsid w:val="00C6035E"/>
    <w:rsid w:val="00C62100"/>
    <w:rsid w:val="00C62383"/>
    <w:rsid w:val="00C625EB"/>
    <w:rsid w:val="00C6280B"/>
    <w:rsid w:val="00C629B6"/>
    <w:rsid w:val="00C62A1C"/>
    <w:rsid w:val="00C62EF1"/>
    <w:rsid w:val="00C640F0"/>
    <w:rsid w:val="00C640FE"/>
    <w:rsid w:val="00C64E24"/>
    <w:rsid w:val="00C6525D"/>
    <w:rsid w:val="00C652F8"/>
    <w:rsid w:val="00C654C9"/>
    <w:rsid w:val="00C67165"/>
    <w:rsid w:val="00C671CD"/>
    <w:rsid w:val="00C675B0"/>
    <w:rsid w:val="00C676B3"/>
    <w:rsid w:val="00C677FE"/>
    <w:rsid w:val="00C6798C"/>
    <w:rsid w:val="00C67AC2"/>
    <w:rsid w:val="00C71E7E"/>
    <w:rsid w:val="00C725EF"/>
    <w:rsid w:val="00C72A98"/>
    <w:rsid w:val="00C72DCE"/>
    <w:rsid w:val="00C743D2"/>
    <w:rsid w:val="00C750E4"/>
    <w:rsid w:val="00C75B9E"/>
    <w:rsid w:val="00C75CE3"/>
    <w:rsid w:val="00C76997"/>
    <w:rsid w:val="00C76CE1"/>
    <w:rsid w:val="00C76DF2"/>
    <w:rsid w:val="00C7713F"/>
    <w:rsid w:val="00C81498"/>
    <w:rsid w:val="00C815BF"/>
    <w:rsid w:val="00C81D7D"/>
    <w:rsid w:val="00C82AAC"/>
    <w:rsid w:val="00C82BF2"/>
    <w:rsid w:val="00C82D89"/>
    <w:rsid w:val="00C844B8"/>
    <w:rsid w:val="00C844CD"/>
    <w:rsid w:val="00C849AD"/>
    <w:rsid w:val="00C86126"/>
    <w:rsid w:val="00C87265"/>
    <w:rsid w:val="00C8742A"/>
    <w:rsid w:val="00C878C1"/>
    <w:rsid w:val="00C90B8E"/>
    <w:rsid w:val="00C911B9"/>
    <w:rsid w:val="00C91A0D"/>
    <w:rsid w:val="00C92109"/>
    <w:rsid w:val="00C92F24"/>
    <w:rsid w:val="00C93ABD"/>
    <w:rsid w:val="00C93D57"/>
    <w:rsid w:val="00C95214"/>
    <w:rsid w:val="00C95FEB"/>
    <w:rsid w:val="00CA0479"/>
    <w:rsid w:val="00CA1CE3"/>
    <w:rsid w:val="00CA2818"/>
    <w:rsid w:val="00CA38DC"/>
    <w:rsid w:val="00CA487B"/>
    <w:rsid w:val="00CA5949"/>
    <w:rsid w:val="00CA5B11"/>
    <w:rsid w:val="00CA6544"/>
    <w:rsid w:val="00CA6B4E"/>
    <w:rsid w:val="00CA7C3B"/>
    <w:rsid w:val="00CA7CA9"/>
    <w:rsid w:val="00CB00BA"/>
    <w:rsid w:val="00CB0E52"/>
    <w:rsid w:val="00CB198A"/>
    <w:rsid w:val="00CB1AAE"/>
    <w:rsid w:val="00CB1B0D"/>
    <w:rsid w:val="00CB2139"/>
    <w:rsid w:val="00CB2B78"/>
    <w:rsid w:val="00CB30AC"/>
    <w:rsid w:val="00CB3ECD"/>
    <w:rsid w:val="00CB4644"/>
    <w:rsid w:val="00CB4930"/>
    <w:rsid w:val="00CB6C4E"/>
    <w:rsid w:val="00CC01A2"/>
    <w:rsid w:val="00CC11A3"/>
    <w:rsid w:val="00CC1263"/>
    <w:rsid w:val="00CC1ED6"/>
    <w:rsid w:val="00CC1FEC"/>
    <w:rsid w:val="00CC20B3"/>
    <w:rsid w:val="00CC28B1"/>
    <w:rsid w:val="00CC2D9B"/>
    <w:rsid w:val="00CC428B"/>
    <w:rsid w:val="00CC6AB3"/>
    <w:rsid w:val="00CC7934"/>
    <w:rsid w:val="00CC79EA"/>
    <w:rsid w:val="00CD0139"/>
    <w:rsid w:val="00CD180F"/>
    <w:rsid w:val="00CD1C73"/>
    <w:rsid w:val="00CD1E29"/>
    <w:rsid w:val="00CD20F2"/>
    <w:rsid w:val="00CD2F8E"/>
    <w:rsid w:val="00CD3009"/>
    <w:rsid w:val="00CD3451"/>
    <w:rsid w:val="00CD42B5"/>
    <w:rsid w:val="00CD4C13"/>
    <w:rsid w:val="00CD51CE"/>
    <w:rsid w:val="00CD5B89"/>
    <w:rsid w:val="00CD5D70"/>
    <w:rsid w:val="00CD67D1"/>
    <w:rsid w:val="00CD6DD8"/>
    <w:rsid w:val="00CD79F9"/>
    <w:rsid w:val="00CE1863"/>
    <w:rsid w:val="00CE18BF"/>
    <w:rsid w:val="00CE4555"/>
    <w:rsid w:val="00CE548C"/>
    <w:rsid w:val="00CE5AED"/>
    <w:rsid w:val="00CE60BB"/>
    <w:rsid w:val="00CE67E8"/>
    <w:rsid w:val="00CE7749"/>
    <w:rsid w:val="00CE7950"/>
    <w:rsid w:val="00CF0159"/>
    <w:rsid w:val="00CF0780"/>
    <w:rsid w:val="00CF07AC"/>
    <w:rsid w:val="00CF098F"/>
    <w:rsid w:val="00CF1180"/>
    <w:rsid w:val="00CF16A4"/>
    <w:rsid w:val="00CF204E"/>
    <w:rsid w:val="00CF233B"/>
    <w:rsid w:val="00CF3343"/>
    <w:rsid w:val="00CF36B0"/>
    <w:rsid w:val="00CF36BB"/>
    <w:rsid w:val="00CF418E"/>
    <w:rsid w:val="00CF4520"/>
    <w:rsid w:val="00CF459A"/>
    <w:rsid w:val="00CF4C94"/>
    <w:rsid w:val="00CF4FA5"/>
    <w:rsid w:val="00CF5C75"/>
    <w:rsid w:val="00CF68D9"/>
    <w:rsid w:val="00CF780F"/>
    <w:rsid w:val="00CF7D42"/>
    <w:rsid w:val="00D00DBF"/>
    <w:rsid w:val="00D010BA"/>
    <w:rsid w:val="00D01DD3"/>
    <w:rsid w:val="00D01EE8"/>
    <w:rsid w:val="00D038B8"/>
    <w:rsid w:val="00D03B27"/>
    <w:rsid w:val="00D040C2"/>
    <w:rsid w:val="00D05E27"/>
    <w:rsid w:val="00D0650B"/>
    <w:rsid w:val="00D06E2D"/>
    <w:rsid w:val="00D07297"/>
    <w:rsid w:val="00D077A4"/>
    <w:rsid w:val="00D07D7C"/>
    <w:rsid w:val="00D10C9B"/>
    <w:rsid w:val="00D1251C"/>
    <w:rsid w:val="00D133CF"/>
    <w:rsid w:val="00D13467"/>
    <w:rsid w:val="00D1366B"/>
    <w:rsid w:val="00D13D9B"/>
    <w:rsid w:val="00D1445E"/>
    <w:rsid w:val="00D14AE2"/>
    <w:rsid w:val="00D1517D"/>
    <w:rsid w:val="00D1639B"/>
    <w:rsid w:val="00D17223"/>
    <w:rsid w:val="00D17703"/>
    <w:rsid w:val="00D17AF7"/>
    <w:rsid w:val="00D17C97"/>
    <w:rsid w:val="00D204C3"/>
    <w:rsid w:val="00D204CB"/>
    <w:rsid w:val="00D21019"/>
    <w:rsid w:val="00D21839"/>
    <w:rsid w:val="00D221D0"/>
    <w:rsid w:val="00D225F5"/>
    <w:rsid w:val="00D23514"/>
    <w:rsid w:val="00D24868"/>
    <w:rsid w:val="00D256A7"/>
    <w:rsid w:val="00D25704"/>
    <w:rsid w:val="00D25949"/>
    <w:rsid w:val="00D2616D"/>
    <w:rsid w:val="00D26919"/>
    <w:rsid w:val="00D26B39"/>
    <w:rsid w:val="00D279C8"/>
    <w:rsid w:val="00D3014E"/>
    <w:rsid w:val="00D303B2"/>
    <w:rsid w:val="00D3077A"/>
    <w:rsid w:val="00D31482"/>
    <w:rsid w:val="00D31823"/>
    <w:rsid w:val="00D319B6"/>
    <w:rsid w:val="00D31BFC"/>
    <w:rsid w:val="00D31D59"/>
    <w:rsid w:val="00D31FF9"/>
    <w:rsid w:val="00D33D8F"/>
    <w:rsid w:val="00D35250"/>
    <w:rsid w:val="00D357BB"/>
    <w:rsid w:val="00D36523"/>
    <w:rsid w:val="00D373FE"/>
    <w:rsid w:val="00D37515"/>
    <w:rsid w:val="00D37AC7"/>
    <w:rsid w:val="00D37C77"/>
    <w:rsid w:val="00D37E08"/>
    <w:rsid w:val="00D37EF1"/>
    <w:rsid w:val="00D400F6"/>
    <w:rsid w:val="00D40505"/>
    <w:rsid w:val="00D40D4E"/>
    <w:rsid w:val="00D41309"/>
    <w:rsid w:val="00D41891"/>
    <w:rsid w:val="00D41909"/>
    <w:rsid w:val="00D44972"/>
    <w:rsid w:val="00D44B86"/>
    <w:rsid w:val="00D454D2"/>
    <w:rsid w:val="00D4565B"/>
    <w:rsid w:val="00D45C15"/>
    <w:rsid w:val="00D45C31"/>
    <w:rsid w:val="00D45C7F"/>
    <w:rsid w:val="00D46EBF"/>
    <w:rsid w:val="00D47582"/>
    <w:rsid w:val="00D4781F"/>
    <w:rsid w:val="00D50275"/>
    <w:rsid w:val="00D511F1"/>
    <w:rsid w:val="00D520DC"/>
    <w:rsid w:val="00D5224B"/>
    <w:rsid w:val="00D52A74"/>
    <w:rsid w:val="00D53085"/>
    <w:rsid w:val="00D54468"/>
    <w:rsid w:val="00D54C2E"/>
    <w:rsid w:val="00D55453"/>
    <w:rsid w:val="00D55958"/>
    <w:rsid w:val="00D56971"/>
    <w:rsid w:val="00D60133"/>
    <w:rsid w:val="00D6051D"/>
    <w:rsid w:val="00D63232"/>
    <w:rsid w:val="00D63D07"/>
    <w:rsid w:val="00D64258"/>
    <w:rsid w:val="00D64262"/>
    <w:rsid w:val="00D66660"/>
    <w:rsid w:val="00D667C7"/>
    <w:rsid w:val="00D66A54"/>
    <w:rsid w:val="00D66D4C"/>
    <w:rsid w:val="00D66E2E"/>
    <w:rsid w:val="00D66E52"/>
    <w:rsid w:val="00D67334"/>
    <w:rsid w:val="00D675FC"/>
    <w:rsid w:val="00D67A1A"/>
    <w:rsid w:val="00D708D5"/>
    <w:rsid w:val="00D70CD5"/>
    <w:rsid w:val="00D7210D"/>
    <w:rsid w:val="00D72E72"/>
    <w:rsid w:val="00D730B8"/>
    <w:rsid w:val="00D73ACD"/>
    <w:rsid w:val="00D73BD7"/>
    <w:rsid w:val="00D73E59"/>
    <w:rsid w:val="00D743FD"/>
    <w:rsid w:val="00D74C0E"/>
    <w:rsid w:val="00D75637"/>
    <w:rsid w:val="00D757FB"/>
    <w:rsid w:val="00D766F2"/>
    <w:rsid w:val="00D76E18"/>
    <w:rsid w:val="00D804E5"/>
    <w:rsid w:val="00D80834"/>
    <w:rsid w:val="00D81028"/>
    <w:rsid w:val="00D81FD4"/>
    <w:rsid w:val="00D82738"/>
    <w:rsid w:val="00D83CF5"/>
    <w:rsid w:val="00D83F2E"/>
    <w:rsid w:val="00D8428E"/>
    <w:rsid w:val="00D84D74"/>
    <w:rsid w:val="00D84D9E"/>
    <w:rsid w:val="00D85034"/>
    <w:rsid w:val="00D85BA2"/>
    <w:rsid w:val="00D860C7"/>
    <w:rsid w:val="00D867C1"/>
    <w:rsid w:val="00D86BCA"/>
    <w:rsid w:val="00D8703D"/>
    <w:rsid w:val="00D87703"/>
    <w:rsid w:val="00D87FA4"/>
    <w:rsid w:val="00D9048F"/>
    <w:rsid w:val="00D91889"/>
    <w:rsid w:val="00D91A36"/>
    <w:rsid w:val="00D91C76"/>
    <w:rsid w:val="00D91E6B"/>
    <w:rsid w:val="00D9484B"/>
    <w:rsid w:val="00D9596A"/>
    <w:rsid w:val="00D95AD5"/>
    <w:rsid w:val="00D95D70"/>
    <w:rsid w:val="00D97258"/>
    <w:rsid w:val="00D97C6E"/>
    <w:rsid w:val="00DA0D56"/>
    <w:rsid w:val="00DA1B54"/>
    <w:rsid w:val="00DA1F82"/>
    <w:rsid w:val="00DA203E"/>
    <w:rsid w:val="00DA22C2"/>
    <w:rsid w:val="00DA265A"/>
    <w:rsid w:val="00DA26E6"/>
    <w:rsid w:val="00DA28EC"/>
    <w:rsid w:val="00DA3304"/>
    <w:rsid w:val="00DA5335"/>
    <w:rsid w:val="00DA5F68"/>
    <w:rsid w:val="00DA69A0"/>
    <w:rsid w:val="00DA7510"/>
    <w:rsid w:val="00DB0FE6"/>
    <w:rsid w:val="00DB15FE"/>
    <w:rsid w:val="00DB1F97"/>
    <w:rsid w:val="00DB26DE"/>
    <w:rsid w:val="00DB3301"/>
    <w:rsid w:val="00DB3B3C"/>
    <w:rsid w:val="00DB41D4"/>
    <w:rsid w:val="00DB43E9"/>
    <w:rsid w:val="00DB4611"/>
    <w:rsid w:val="00DB61A6"/>
    <w:rsid w:val="00DB76CD"/>
    <w:rsid w:val="00DC07D3"/>
    <w:rsid w:val="00DC1087"/>
    <w:rsid w:val="00DC1A35"/>
    <w:rsid w:val="00DC20E9"/>
    <w:rsid w:val="00DC223B"/>
    <w:rsid w:val="00DC2452"/>
    <w:rsid w:val="00DC348A"/>
    <w:rsid w:val="00DC3E2B"/>
    <w:rsid w:val="00DC4236"/>
    <w:rsid w:val="00DC461A"/>
    <w:rsid w:val="00DC4627"/>
    <w:rsid w:val="00DC5C8C"/>
    <w:rsid w:val="00DC6755"/>
    <w:rsid w:val="00DC6C43"/>
    <w:rsid w:val="00DC7E81"/>
    <w:rsid w:val="00DD0AF4"/>
    <w:rsid w:val="00DD0D31"/>
    <w:rsid w:val="00DD38F2"/>
    <w:rsid w:val="00DD3A21"/>
    <w:rsid w:val="00DD3BF5"/>
    <w:rsid w:val="00DD4085"/>
    <w:rsid w:val="00DD5A4C"/>
    <w:rsid w:val="00DD63B5"/>
    <w:rsid w:val="00DD63D8"/>
    <w:rsid w:val="00DD6A6A"/>
    <w:rsid w:val="00DD6AD0"/>
    <w:rsid w:val="00DD6FB8"/>
    <w:rsid w:val="00DD700E"/>
    <w:rsid w:val="00DE1268"/>
    <w:rsid w:val="00DE181D"/>
    <w:rsid w:val="00DE1AD7"/>
    <w:rsid w:val="00DE1C7C"/>
    <w:rsid w:val="00DE1DA8"/>
    <w:rsid w:val="00DE2651"/>
    <w:rsid w:val="00DE3798"/>
    <w:rsid w:val="00DE3A31"/>
    <w:rsid w:val="00DE5A85"/>
    <w:rsid w:val="00DE65B4"/>
    <w:rsid w:val="00DE6956"/>
    <w:rsid w:val="00DE6B5E"/>
    <w:rsid w:val="00DE7DE2"/>
    <w:rsid w:val="00DE7E89"/>
    <w:rsid w:val="00DF01F2"/>
    <w:rsid w:val="00DF0584"/>
    <w:rsid w:val="00DF09C4"/>
    <w:rsid w:val="00DF0E1A"/>
    <w:rsid w:val="00DF108F"/>
    <w:rsid w:val="00DF1795"/>
    <w:rsid w:val="00DF1800"/>
    <w:rsid w:val="00DF2702"/>
    <w:rsid w:val="00DF5E1B"/>
    <w:rsid w:val="00DF6ACA"/>
    <w:rsid w:val="00DF6D78"/>
    <w:rsid w:val="00DF75FF"/>
    <w:rsid w:val="00E00B3E"/>
    <w:rsid w:val="00E00FFA"/>
    <w:rsid w:val="00E018CE"/>
    <w:rsid w:val="00E01F65"/>
    <w:rsid w:val="00E02AE2"/>
    <w:rsid w:val="00E0350F"/>
    <w:rsid w:val="00E04B45"/>
    <w:rsid w:val="00E04CE4"/>
    <w:rsid w:val="00E05908"/>
    <w:rsid w:val="00E0597B"/>
    <w:rsid w:val="00E05B1F"/>
    <w:rsid w:val="00E05C0C"/>
    <w:rsid w:val="00E10168"/>
    <w:rsid w:val="00E10E02"/>
    <w:rsid w:val="00E11320"/>
    <w:rsid w:val="00E113FF"/>
    <w:rsid w:val="00E11617"/>
    <w:rsid w:val="00E11727"/>
    <w:rsid w:val="00E120FE"/>
    <w:rsid w:val="00E12AE0"/>
    <w:rsid w:val="00E12C85"/>
    <w:rsid w:val="00E135AB"/>
    <w:rsid w:val="00E13BAA"/>
    <w:rsid w:val="00E13D13"/>
    <w:rsid w:val="00E14287"/>
    <w:rsid w:val="00E142A5"/>
    <w:rsid w:val="00E21749"/>
    <w:rsid w:val="00E21E07"/>
    <w:rsid w:val="00E24382"/>
    <w:rsid w:val="00E24A1E"/>
    <w:rsid w:val="00E24C38"/>
    <w:rsid w:val="00E24D62"/>
    <w:rsid w:val="00E24E93"/>
    <w:rsid w:val="00E25937"/>
    <w:rsid w:val="00E2685F"/>
    <w:rsid w:val="00E30210"/>
    <w:rsid w:val="00E30E20"/>
    <w:rsid w:val="00E30ECE"/>
    <w:rsid w:val="00E31576"/>
    <w:rsid w:val="00E31990"/>
    <w:rsid w:val="00E32C5C"/>
    <w:rsid w:val="00E35A54"/>
    <w:rsid w:val="00E362B3"/>
    <w:rsid w:val="00E364AA"/>
    <w:rsid w:val="00E36CE2"/>
    <w:rsid w:val="00E36E51"/>
    <w:rsid w:val="00E379F6"/>
    <w:rsid w:val="00E4196A"/>
    <w:rsid w:val="00E42A81"/>
    <w:rsid w:val="00E4361B"/>
    <w:rsid w:val="00E4382B"/>
    <w:rsid w:val="00E44131"/>
    <w:rsid w:val="00E444A0"/>
    <w:rsid w:val="00E45571"/>
    <w:rsid w:val="00E45961"/>
    <w:rsid w:val="00E45B75"/>
    <w:rsid w:val="00E45F81"/>
    <w:rsid w:val="00E462D2"/>
    <w:rsid w:val="00E46613"/>
    <w:rsid w:val="00E46B1B"/>
    <w:rsid w:val="00E46C94"/>
    <w:rsid w:val="00E470A6"/>
    <w:rsid w:val="00E474AB"/>
    <w:rsid w:val="00E47B71"/>
    <w:rsid w:val="00E50CAC"/>
    <w:rsid w:val="00E51012"/>
    <w:rsid w:val="00E514EF"/>
    <w:rsid w:val="00E5210B"/>
    <w:rsid w:val="00E52B50"/>
    <w:rsid w:val="00E54261"/>
    <w:rsid w:val="00E54603"/>
    <w:rsid w:val="00E54704"/>
    <w:rsid w:val="00E548D1"/>
    <w:rsid w:val="00E5533F"/>
    <w:rsid w:val="00E55E86"/>
    <w:rsid w:val="00E60EC0"/>
    <w:rsid w:val="00E61565"/>
    <w:rsid w:val="00E61B30"/>
    <w:rsid w:val="00E61C71"/>
    <w:rsid w:val="00E624FC"/>
    <w:rsid w:val="00E62AE4"/>
    <w:rsid w:val="00E639D0"/>
    <w:rsid w:val="00E64250"/>
    <w:rsid w:val="00E644A2"/>
    <w:rsid w:val="00E64825"/>
    <w:rsid w:val="00E6486F"/>
    <w:rsid w:val="00E65A50"/>
    <w:rsid w:val="00E65F37"/>
    <w:rsid w:val="00E665B9"/>
    <w:rsid w:val="00E6694B"/>
    <w:rsid w:val="00E66DB8"/>
    <w:rsid w:val="00E70F12"/>
    <w:rsid w:val="00E713D6"/>
    <w:rsid w:val="00E73659"/>
    <w:rsid w:val="00E73788"/>
    <w:rsid w:val="00E73F79"/>
    <w:rsid w:val="00E74A39"/>
    <w:rsid w:val="00E75C8D"/>
    <w:rsid w:val="00E7611A"/>
    <w:rsid w:val="00E76F8F"/>
    <w:rsid w:val="00E7713D"/>
    <w:rsid w:val="00E7717D"/>
    <w:rsid w:val="00E77C99"/>
    <w:rsid w:val="00E80621"/>
    <w:rsid w:val="00E807D5"/>
    <w:rsid w:val="00E81479"/>
    <w:rsid w:val="00E819D8"/>
    <w:rsid w:val="00E82857"/>
    <w:rsid w:val="00E82DDB"/>
    <w:rsid w:val="00E832FA"/>
    <w:rsid w:val="00E83B8E"/>
    <w:rsid w:val="00E8417D"/>
    <w:rsid w:val="00E84301"/>
    <w:rsid w:val="00E85203"/>
    <w:rsid w:val="00E85A60"/>
    <w:rsid w:val="00E85DB5"/>
    <w:rsid w:val="00E85EC8"/>
    <w:rsid w:val="00E85ED9"/>
    <w:rsid w:val="00E87BBF"/>
    <w:rsid w:val="00E9011D"/>
    <w:rsid w:val="00E90570"/>
    <w:rsid w:val="00E9072D"/>
    <w:rsid w:val="00E91272"/>
    <w:rsid w:val="00E91E5C"/>
    <w:rsid w:val="00E91FE1"/>
    <w:rsid w:val="00E923CF"/>
    <w:rsid w:val="00E93563"/>
    <w:rsid w:val="00E93592"/>
    <w:rsid w:val="00E95328"/>
    <w:rsid w:val="00E95667"/>
    <w:rsid w:val="00E95A02"/>
    <w:rsid w:val="00E9638C"/>
    <w:rsid w:val="00EA051C"/>
    <w:rsid w:val="00EA0C61"/>
    <w:rsid w:val="00EA14B4"/>
    <w:rsid w:val="00EA1D34"/>
    <w:rsid w:val="00EA1E29"/>
    <w:rsid w:val="00EA2A9B"/>
    <w:rsid w:val="00EA2C4B"/>
    <w:rsid w:val="00EA3544"/>
    <w:rsid w:val="00EA412E"/>
    <w:rsid w:val="00EA4349"/>
    <w:rsid w:val="00EA45E9"/>
    <w:rsid w:val="00EA46A3"/>
    <w:rsid w:val="00EA46C7"/>
    <w:rsid w:val="00EA50E0"/>
    <w:rsid w:val="00EA6046"/>
    <w:rsid w:val="00EA66C5"/>
    <w:rsid w:val="00EA6D44"/>
    <w:rsid w:val="00EA7A3D"/>
    <w:rsid w:val="00EB1451"/>
    <w:rsid w:val="00EB1849"/>
    <w:rsid w:val="00EB4CF0"/>
    <w:rsid w:val="00EB58A2"/>
    <w:rsid w:val="00EB6809"/>
    <w:rsid w:val="00EB6940"/>
    <w:rsid w:val="00EB696E"/>
    <w:rsid w:val="00EB6C26"/>
    <w:rsid w:val="00EB6F1D"/>
    <w:rsid w:val="00EB7A06"/>
    <w:rsid w:val="00EC0D22"/>
    <w:rsid w:val="00EC171D"/>
    <w:rsid w:val="00EC17F2"/>
    <w:rsid w:val="00EC1A99"/>
    <w:rsid w:val="00EC1EC0"/>
    <w:rsid w:val="00EC2053"/>
    <w:rsid w:val="00EC279C"/>
    <w:rsid w:val="00EC2D80"/>
    <w:rsid w:val="00EC33FB"/>
    <w:rsid w:val="00EC480A"/>
    <w:rsid w:val="00EC5DD4"/>
    <w:rsid w:val="00EC761A"/>
    <w:rsid w:val="00EC7D38"/>
    <w:rsid w:val="00EC7F8C"/>
    <w:rsid w:val="00ED07F5"/>
    <w:rsid w:val="00ED0DC3"/>
    <w:rsid w:val="00ED178C"/>
    <w:rsid w:val="00ED1F93"/>
    <w:rsid w:val="00ED26AB"/>
    <w:rsid w:val="00ED5108"/>
    <w:rsid w:val="00ED5319"/>
    <w:rsid w:val="00ED5C01"/>
    <w:rsid w:val="00ED639C"/>
    <w:rsid w:val="00ED6565"/>
    <w:rsid w:val="00ED69C3"/>
    <w:rsid w:val="00ED6AD9"/>
    <w:rsid w:val="00ED7B5B"/>
    <w:rsid w:val="00ED7F2A"/>
    <w:rsid w:val="00EE0145"/>
    <w:rsid w:val="00EE0D12"/>
    <w:rsid w:val="00EE1A03"/>
    <w:rsid w:val="00EE210C"/>
    <w:rsid w:val="00EE2520"/>
    <w:rsid w:val="00EE3453"/>
    <w:rsid w:val="00EE3987"/>
    <w:rsid w:val="00EE49DA"/>
    <w:rsid w:val="00EE5423"/>
    <w:rsid w:val="00EE5792"/>
    <w:rsid w:val="00EE5FC0"/>
    <w:rsid w:val="00EE715C"/>
    <w:rsid w:val="00EE75DC"/>
    <w:rsid w:val="00EE7803"/>
    <w:rsid w:val="00EF05FC"/>
    <w:rsid w:val="00EF09C1"/>
    <w:rsid w:val="00EF0C03"/>
    <w:rsid w:val="00EF120B"/>
    <w:rsid w:val="00EF13ED"/>
    <w:rsid w:val="00EF2EAE"/>
    <w:rsid w:val="00EF2FCF"/>
    <w:rsid w:val="00EF3438"/>
    <w:rsid w:val="00EF456D"/>
    <w:rsid w:val="00EF4ACB"/>
    <w:rsid w:val="00EF5088"/>
    <w:rsid w:val="00EF57F8"/>
    <w:rsid w:val="00EF59CF"/>
    <w:rsid w:val="00EF5AA0"/>
    <w:rsid w:val="00EF66D1"/>
    <w:rsid w:val="00EF6AE8"/>
    <w:rsid w:val="00EF6D87"/>
    <w:rsid w:val="00EF6DAC"/>
    <w:rsid w:val="00EF7663"/>
    <w:rsid w:val="00EF7F7C"/>
    <w:rsid w:val="00F00429"/>
    <w:rsid w:val="00F01305"/>
    <w:rsid w:val="00F01929"/>
    <w:rsid w:val="00F01B95"/>
    <w:rsid w:val="00F02165"/>
    <w:rsid w:val="00F03C61"/>
    <w:rsid w:val="00F04938"/>
    <w:rsid w:val="00F04FA3"/>
    <w:rsid w:val="00F05734"/>
    <w:rsid w:val="00F05DD3"/>
    <w:rsid w:val="00F05F2C"/>
    <w:rsid w:val="00F0616D"/>
    <w:rsid w:val="00F0626E"/>
    <w:rsid w:val="00F06511"/>
    <w:rsid w:val="00F07670"/>
    <w:rsid w:val="00F07A8F"/>
    <w:rsid w:val="00F10BFE"/>
    <w:rsid w:val="00F122D3"/>
    <w:rsid w:val="00F1244A"/>
    <w:rsid w:val="00F1265E"/>
    <w:rsid w:val="00F12881"/>
    <w:rsid w:val="00F1393C"/>
    <w:rsid w:val="00F140AC"/>
    <w:rsid w:val="00F14206"/>
    <w:rsid w:val="00F14A3B"/>
    <w:rsid w:val="00F15437"/>
    <w:rsid w:val="00F1603E"/>
    <w:rsid w:val="00F16601"/>
    <w:rsid w:val="00F16617"/>
    <w:rsid w:val="00F16F7F"/>
    <w:rsid w:val="00F1703D"/>
    <w:rsid w:val="00F173CF"/>
    <w:rsid w:val="00F202C4"/>
    <w:rsid w:val="00F20644"/>
    <w:rsid w:val="00F2068C"/>
    <w:rsid w:val="00F20CA9"/>
    <w:rsid w:val="00F21CC4"/>
    <w:rsid w:val="00F22595"/>
    <w:rsid w:val="00F225F8"/>
    <w:rsid w:val="00F22854"/>
    <w:rsid w:val="00F23222"/>
    <w:rsid w:val="00F23293"/>
    <w:rsid w:val="00F2376D"/>
    <w:rsid w:val="00F24352"/>
    <w:rsid w:val="00F24FA8"/>
    <w:rsid w:val="00F2561A"/>
    <w:rsid w:val="00F26408"/>
    <w:rsid w:val="00F2755D"/>
    <w:rsid w:val="00F27667"/>
    <w:rsid w:val="00F27985"/>
    <w:rsid w:val="00F27F21"/>
    <w:rsid w:val="00F3076E"/>
    <w:rsid w:val="00F30BC3"/>
    <w:rsid w:val="00F30CEA"/>
    <w:rsid w:val="00F313C2"/>
    <w:rsid w:val="00F316E5"/>
    <w:rsid w:val="00F318B3"/>
    <w:rsid w:val="00F31CE0"/>
    <w:rsid w:val="00F3222C"/>
    <w:rsid w:val="00F322E4"/>
    <w:rsid w:val="00F3267D"/>
    <w:rsid w:val="00F326A8"/>
    <w:rsid w:val="00F32E60"/>
    <w:rsid w:val="00F34B36"/>
    <w:rsid w:val="00F34B42"/>
    <w:rsid w:val="00F35628"/>
    <w:rsid w:val="00F35714"/>
    <w:rsid w:val="00F36231"/>
    <w:rsid w:val="00F377D9"/>
    <w:rsid w:val="00F40097"/>
    <w:rsid w:val="00F401DE"/>
    <w:rsid w:val="00F41771"/>
    <w:rsid w:val="00F42939"/>
    <w:rsid w:val="00F458B6"/>
    <w:rsid w:val="00F45928"/>
    <w:rsid w:val="00F459A1"/>
    <w:rsid w:val="00F45AC6"/>
    <w:rsid w:val="00F45DA8"/>
    <w:rsid w:val="00F46CC0"/>
    <w:rsid w:val="00F471B9"/>
    <w:rsid w:val="00F50C4F"/>
    <w:rsid w:val="00F50C5C"/>
    <w:rsid w:val="00F51071"/>
    <w:rsid w:val="00F52860"/>
    <w:rsid w:val="00F52919"/>
    <w:rsid w:val="00F53468"/>
    <w:rsid w:val="00F545BA"/>
    <w:rsid w:val="00F54BC1"/>
    <w:rsid w:val="00F54DD5"/>
    <w:rsid w:val="00F56E70"/>
    <w:rsid w:val="00F5765F"/>
    <w:rsid w:val="00F578EE"/>
    <w:rsid w:val="00F57B2F"/>
    <w:rsid w:val="00F61689"/>
    <w:rsid w:val="00F616C0"/>
    <w:rsid w:val="00F6174B"/>
    <w:rsid w:val="00F61F94"/>
    <w:rsid w:val="00F627B5"/>
    <w:rsid w:val="00F62E4E"/>
    <w:rsid w:val="00F63817"/>
    <w:rsid w:val="00F63BCB"/>
    <w:rsid w:val="00F64986"/>
    <w:rsid w:val="00F64FDB"/>
    <w:rsid w:val="00F6543D"/>
    <w:rsid w:val="00F665B7"/>
    <w:rsid w:val="00F66953"/>
    <w:rsid w:val="00F700A9"/>
    <w:rsid w:val="00F703B8"/>
    <w:rsid w:val="00F707E1"/>
    <w:rsid w:val="00F7174D"/>
    <w:rsid w:val="00F71760"/>
    <w:rsid w:val="00F735B4"/>
    <w:rsid w:val="00F73688"/>
    <w:rsid w:val="00F7442C"/>
    <w:rsid w:val="00F747CE"/>
    <w:rsid w:val="00F74804"/>
    <w:rsid w:val="00F749EA"/>
    <w:rsid w:val="00F74B5C"/>
    <w:rsid w:val="00F758B1"/>
    <w:rsid w:val="00F77529"/>
    <w:rsid w:val="00F77769"/>
    <w:rsid w:val="00F80158"/>
    <w:rsid w:val="00F804BE"/>
    <w:rsid w:val="00F80C8F"/>
    <w:rsid w:val="00F8112F"/>
    <w:rsid w:val="00F814CC"/>
    <w:rsid w:val="00F820B8"/>
    <w:rsid w:val="00F82132"/>
    <w:rsid w:val="00F8452B"/>
    <w:rsid w:val="00F84F91"/>
    <w:rsid w:val="00F85245"/>
    <w:rsid w:val="00F8538D"/>
    <w:rsid w:val="00F8548E"/>
    <w:rsid w:val="00F8571F"/>
    <w:rsid w:val="00F85A15"/>
    <w:rsid w:val="00F863DC"/>
    <w:rsid w:val="00F869B5"/>
    <w:rsid w:val="00F86A27"/>
    <w:rsid w:val="00F87029"/>
    <w:rsid w:val="00F8770C"/>
    <w:rsid w:val="00F87736"/>
    <w:rsid w:val="00F90194"/>
    <w:rsid w:val="00F90411"/>
    <w:rsid w:val="00F90FCE"/>
    <w:rsid w:val="00F90FF2"/>
    <w:rsid w:val="00F914E4"/>
    <w:rsid w:val="00F92BF5"/>
    <w:rsid w:val="00F936BF"/>
    <w:rsid w:val="00F93B96"/>
    <w:rsid w:val="00F9421B"/>
    <w:rsid w:val="00F94639"/>
    <w:rsid w:val="00F9486E"/>
    <w:rsid w:val="00F95B71"/>
    <w:rsid w:val="00FA0985"/>
    <w:rsid w:val="00FA0CCC"/>
    <w:rsid w:val="00FA1494"/>
    <w:rsid w:val="00FA1963"/>
    <w:rsid w:val="00FA1AFD"/>
    <w:rsid w:val="00FA23EE"/>
    <w:rsid w:val="00FA24A7"/>
    <w:rsid w:val="00FA3129"/>
    <w:rsid w:val="00FA33BA"/>
    <w:rsid w:val="00FA3ACC"/>
    <w:rsid w:val="00FA3E1B"/>
    <w:rsid w:val="00FA4606"/>
    <w:rsid w:val="00FA48EC"/>
    <w:rsid w:val="00FA4981"/>
    <w:rsid w:val="00FA4CFC"/>
    <w:rsid w:val="00FA4D51"/>
    <w:rsid w:val="00FA5138"/>
    <w:rsid w:val="00FA55C8"/>
    <w:rsid w:val="00FA5A64"/>
    <w:rsid w:val="00FA5B54"/>
    <w:rsid w:val="00FA5F56"/>
    <w:rsid w:val="00FA670D"/>
    <w:rsid w:val="00FA67FF"/>
    <w:rsid w:val="00FB03B4"/>
    <w:rsid w:val="00FB04AF"/>
    <w:rsid w:val="00FB1062"/>
    <w:rsid w:val="00FB1A56"/>
    <w:rsid w:val="00FB2017"/>
    <w:rsid w:val="00FB277F"/>
    <w:rsid w:val="00FB2BD4"/>
    <w:rsid w:val="00FB2D0C"/>
    <w:rsid w:val="00FB2D4A"/>
    <w:rsid w:val="00FB3B22"/>
    <w:rsid w:val="00FB3CF5"/>
    <w:rsid w:val="00FB4F50"/>
    <w:rsid w:val="00FB4FAE"/>
    <w:rsid w:val="00FB510D"/>
    <w:rsid w:val="00FB55ED"/>
    <w:rsid w:val="00FB6F5F"/>
    <w:rsid w:val="00FB73E4"/>
    <w:rsid w:val="00FB7CC3"/>
    <w:rsid w:val="00FB7E99"/>
    <w:rsid w:val="00FC0458"/>
    <w:rsid w:val="00FC0A71"/>
    <w:rsid w:val="00FC0D1A"/>
    <w:rsid w:val="00FC12FE"/>
    <w:rsid w:val="00FC167B"/>
    <w:rsid w:val="00FC2466"/>
    <w:rsid w:val="00FC2DE0"/>
    <w:rsid w:val="00FC2EB7"/>
    <w:rsid w:val="00FC61DC"/>
    <w:rsid w:val="00FC6991"/>
    <w:rsid w:val="00FD060F"/>
    <w:rsid w:val="00FD0784"/>
    <w:rsid w:val="00FD07EC"/>
    <w:rsid w:val="00FD1971"/>
    <w:rsid w:val="00FD3ED1"/>
    <w:rsid w:val="00FD46B4"/>
    <w:rsid w:val="00FD4A49"/>
    <w:rsid w:val="00FD53E7"/>
    <w:rsid w:val="00FD5F77"/>
    <w:rsid w:val="00FD6CFA"/>
    <w:rsid w:val="00FD717E"/>
    <w:rsid w:val="00FD7679"/>
    <w:rsid w:val="00FD7831"/>
    <w:rsid w:val="00FD7B01"/>
    <w:rsid w:val="00FE0501"/>
    <w:rsid w:val="00FE0D51"/>
    <w:rsid w:val="00FE11F0"/>
    <w:rsid w:val="00FE12FC"/>
    <w:rsid w:val="00FE158D"/>
    <w:rsid w:val="00FE1905"/>
    <w:rsid w:val="00FE23C7"/>
    <w:rsid w:val="00FE2D6C"/>
    <w:rsid w:val="00FE3DAC"/>
    <w:rsid w:val="00FE54D4"/>
    <w:rsid w:val="00FE5BAF"/>
    <w:rsid w:val="00FE6058"/>
    <w:rsid w:val="00FE69AB"/>
    <w:rsid w:val="00FE7B00"/>
    <w:rsid w:val="00FF17DA"/>
    <w:rsid w:val="00FF1B13"/>
    <w:rsid w:val="00FF1FFC"/>
    <w:rsid w:val="00FF276E"/>
    <w:rsid w:val="00FF2AA0"/>
    <w:rsid w:val="00FF2C74"/>
    <w:rsid w:val="00FF2EC7"/>
    <w:rsid w:val="00FF4903"/>
    <w:rsid w:val="00FF5FE1"/>
    <w:rsid w:val="00FF607A"/>
    <w:rsid w:val="00FF6396"/>
    <w:rsid w:val="00FF74B4"/>
    <w:rsid w:val="00FF785F"/>
    <w:rsid w:val="00FF7918"/>
    <w:rsid w:val="01C4CA1A"/>
    <w:rsid w:val="02BC9B49"/>
    <w:rsid w:val="039C88F9"/>
    <w:rsid w:val="03A3422E"/>
    <w:rsid w:val="03CF62B8"/>
    <w:rsid w:val="04F1D305"/>
    <w:rsid w:val="054FA184"/>
    <w:rsid w:val="0759BCBB"/>
    <w:rsid w:val="077F90C4"/>
    <w:rsid w:val="0824DD79"/>
    <w:rsid w:val="08D0AB8C"/>
    <w:rsid w:val="0919F95C"/>
    <w:rsid w:val="0964FC72"/>
    <w:rsid w:val="0A3173B9"/>
    <w:rsid w:val="0A3F7B76"/>
    <w:rsid w:val="0DC1D001"/>
    <w:rsid w:val="0DCD4E7C"/>
    <w:rsid w:val="0E0184DB"/>
    <w:rsid w:val="0F35AEE0"/>
    <w:rsid w:val="0FAEAEF9"/>
    <w:rsid w:val="114C3B45"/>
    <w:rsid w:val="11FAFF6F"/>
    <w:rsid w:val="121D694C"/>
    <w:rsid w:val="1349D37F"/>
    <w:rsid w:val="13FD4914"/>
    <w:rsid w:val="1426092F"/>
    <w:rsid w:val="142FB4E9"/>
    <w:rsid w:val="14597217"/>
    <w:rsid w:val="15C1B4B0"/>
    <w:rsid w:val="16C7C5B7"/>
    <w:rsid w:val="172DE32E"/>
    <w:rsid w:val="19CE2DC3"/>
    <w:rsid w:val="1A6335B1"/>
    <w:rsid w:val="1CDBC5DF"/>
    <w:rsid w:val="1D9ABD9E"/>
    <w:rsid w:val="1DB14D1F"/>
    <w:rsid w:val="1FC2857A"/>
    <w:rsid w:val="21048FA3"/>
    <w:rsid w:val="213698EA"/>
    <w:rsid w:val="21A6EC4A"/>
    <w:rsid w:val="228DC7EB"/>
    <w:rsid w:val="23D52EAD"/>
    <w:rsid w:val="24D61904"/>
    <w:rsid w:val="251968CA"/>
    <w:rsid w:val="2555485A"/>
    <w:rsid w:val="26059DD0"/>
    <w:rsid w:val="261F198E"/>
    <w:rsid w:val="2676F71A"/>
    <w:rsid w:val="26ED1825"/>
    <w:rsid w:val="277C2D92"/>
    <w:rsid w:val="2831074D"/>
    <w:rsid w:val="28DC561F"/>
    <w:rsid w:val="2927AA5A"/>
    <w:rsid w:val="296734A2"/>
    <w:rsid w:val="298856BC"/>
    <w:rsid w:val="2B44C454"/>
    <w:rsid w:val="2BF454CC"/>
    <w:rsid w:val="2C2BC457"/>
    <w:rsid w:val="2C334606"/>
    <w:rsid w:val="2D901401"/>
    <w:rsid w:val="2DF63CF3"/>
    <w:rsid w:val="2F057415"/>
    <w:rsid w:val="2FCFFDB7"/>
    <w:rsid w:val="31489CAD"/>
    <w:rsid w:val="32398A2A"/>
    <w:rsid w:val="325ECA01"/>
    <w:rsid w:val="328CAF0C"/>
    <w:rsid w:val="32AFF593"/>
    <w:rsid w:val="334AAA46"/>
    <w:rsid w:val="342FF93F"/>
    <w:rsid w:val="34FCDB5C"/>
    <w:rsid w:val="35A9E5B1"/>
    <w:rsid w:val="364F1D43"/>
    <w:rsid w:val="365D970F"/>
    <w:rsid w:val="370F23DE"/>
    <w:rsid w:val="379DF80D"/>
    <w:rsid w:val="38ABB899"/>
    <w:rsid w:val="38D53DD2"/>
    <w:rsid w:val="39380905"/>
    <w:rsid w:val="398EA43B"/>
    <w:rsid w:val="3991D8D2"/>
    <w:rsid w:val="3B18B402"/>
    <w:rsid w:val="3B83D265"/>
    <w:rsid w:val="3C5F695B"/>
    <w:rsid w:val="3E5398C7"/>
    <w:rsid w:val="3F40E616"/>
    <w:rsid w:val="41C7353A"/>
    <w:rsid w:val="44217FCF"/>
    <w:rsid w:val="44D8D4A6"/>
    <w:rsid w:val="44E48B74"/>
    <w:rsid w:val="452C8FE7"/>
    <w:rsid w:val="4549244B"/>
    <w:rsid w:val="454D7D90"/>
    <w:rsid w:val="45C33EFA"/>
    <w:rsid w:val="4639BF57"/>
    <w:rsid w:val="465379DA"/>
    <w:rsid w:val="480D77DA"/>
    <w:rsid w:val="484F1503"/>
    <w:rsid w:val="48CD4DB7"/>
    <w:rsid w:val="49FA3143"/>
    <w:rsid w:val="4A072AE3"/>
    <w:rsid w:val="4A252A79"/>
    <w:rsid w:val="4A74D092"/>
    <w:rsid w:val="4BA0F2C8"/>
    <w:rsid w:val="4C434727"/>
    <w:rsid w:val="4D83AC49"/>
    <w:rsid w:val="4DBDB5F0"/>
    <w:rsid w:val="4DF4CC16"/>
    <w:rsid w:val="4E7E91E4"/>
    <w:rsid w:val="4ED38C92"/>
    <w:rsid w:val="4F784705"/>
    <w:rsid w:val="4F7C423C"/>
    <w:rsid w:val="508F2829"/>
    <w:rsid w:val="50C5E99D"/>
    <w:rsid w:val="53AF6046"/>
    <w:rsid w:val="54BDDD5A"/>
    <w:rsid w:val="54F1EE54"/>
    <w:rsid w:val="550F4CEF"/>
    <w:rsid w:val="55381322"/>
    <w:rsid w:val="557A1269"/>
    <w:rsid w:val="579856BC"/>
    <w:rsid w:val="57E92E2B"/>
    <w:rsid w:val="58275C6F"/>
    <w:rsid w:val="58B223B9"/>
    <w:rsid w:val="58B4F29B"/>
    <w:rsid w:val="594CDDBE"/>
    <w:rsid w:val="5AC36905"/>
    <w:rsid w:val="5BC744DA"/>
    <w:rsid w:val="5BEC1639"/>
    <w:rsid w:val="5CFED203"/>
    <w:rsid w:val="5D19812A"/>
    <w:rsid w:val="5D2DBFEC"/>
    <w:rsid w:val="5E24523B"/>
    <w:rsid w:val="5E9F2847"/>
    <w:rsid w:val="5F8F3772"/>
    <w:rsid w:val="5FAB9A98"/>
    <w:rsid w:val="603A44C2"/>
    <w:rsid w:val="603A9998"/>
    <w:rsid w:val="607C8574"/>
    <w:rsid w:val="61027D5B"/>
    <w:rsid w:val="61BC65AD"/>
    <w:rsid w:val="61C9B929"/>
    <w:rsid w:val="62B848C7"/>
    <w:rsid w:val="634B7E82"/>
    <w:rsid w:val="634E576E"/>
    <w:rsid w:val="635B848A"/>
    <w:rsid w:val="637AF237"/>
    <w:rsid w:val="6465179F"/>
    <w:rsid w:val="64D1C96C"/>
    <w:rsid w:val="65458BB7"/>
    <w:rsid w:val="65C8E346"/>
    <w:rsid w:val="660657F2"/>
    <w:rsid w:val="6660E925"/>
    <w:rsid w:val="66F84AC7"/>
    <w:rsid w:val="6700B844"/>
    <w:rsid w:val="67F64097"/>
    <w:rsid w:val="68C235CC"/>
    <w:rsid w:val="68D5BF36"/>
    <w:rsid w:val="69875C65"/>
    <w:rsid w:val="6A00FE46"/>
    <w:rsid w:val="6AC08906"/>
    <w:rsid w:val="6B8C4C6F"/>
    <w:rsid w:val="6BA9C58B"/>
    <w:rsid w:val="6C2A7608"/>
    <w:rsid w:val="6D24E914"/>
    <w:rsid w:val="6D347218"/>
    <w:rsid w:val="6DB407C3"/>
    <w:rsid w:val="6E866AE7"/>
    <w:rsid w:val="6F729F4F"/>
    <w:rsid w:val="6FE83AC6"/>
    <w:rsid w:val="705308CE"/>
    <w:rsid w:val="71200F2D"/>
    <w:rsid w:val="716A3CC8"/>
    <w:rsid w:val="72338807"/>
    <w:rsid w:val="734AB23C"/>
    <w:rsid w:val="73FF293E"/>
    <w:rsid w:val="740C756D"/>
    <w:rsid w:val="74B24053"/>
    <w:rsid w:val="74E8EC0B"/>
    <w:rsid w:val="75454D88"/>
    <w:rsid w:val="75E3D311"/>
    <w:rsid w:val="761F9755"/>
    <w:rsid w:val="764268F3"/>
    <w:rsid w:val="76609630"/>
    <w:rsid w:val="77286AA1"/>
    <w:rsid w:val="774D8E5C"/>
    <w:rsid w:val="77625122"/>
    <w:rsid w:val="783EEE92"/>
    <w:rsid w:val="7886C727"/>
    <w:rsid w:val="7A4A63A7"/>
    <w:rsid w:val="7ABBF249"/>
    <w:rsid w:val="7AEE4360"/>
    <w:rsid w:val="7B187627"/>
    <w:rsid w:val="7B2428B1"/>
    <w:rsid w:val="7CE39EC5"/>
    <w:rsid w:val="7CF3BE17"/>
    <w:rsid w:val="7CFB1878"/>
    <w:rsid w:val="7CFE3C5F"/>
    <w:rsid w:val="7D188908"/>
    <w:rsid w:val="7E9C642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A080A"/>
  <w15:docId w15:val="{C7F3F8D7-E3FE-4CC1-B589-48EF4AD3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E7F61"/>
    <w:pPr>
      <w:widowControl w:val="0"/>
      <w:spacing w:before="120" w:after="240" w:line="240" w:lineRule="auto"/>
      <w:ind w:left="426"/>
      <w:contextualSpacing/>
      <w:jc w:val="both"/>
      <w:outlineLvl w:val="1"/>
    </w:pPr>
    <w:rPr>
      <w:rFonts w:ascii="Arial" w:hAnsi="Arial" w:cs="Arial"/>
      <w:sz w:val="18"/>
      <w:szCs w:val="18"/>
    </w:rPr>
  </w:style>
  <w:style w:type="paragraph" w:styleId="Heading1">
    <w:name w:val="heading 1"/>
    <w:basedOn w:val="ListParagraph"/>
    <w:next w:val="Heading2"/>
    <w:link w:val="Heading1Char"/>
    <w:autoRedefine/>
    <w:uiPriority w:val="9"/>
    <w:rsid w:val="008E7F61"/>
    <w:pPr>
      <w:ind w:left="426"/>
      <w:jc w:val="left"/>
      <w:outlineLvl w:val="0"/>
    </w:pPr>
    <w:rPr>
      <w:b/>
      <w:bCs/>
    </w:rPr>
  </w:style>
  <w:style w:type="paragraph" w:styleId="Heading2">
    <w:name w:val="heading 2"/>
    <w:basedOn w:val="ListParagraph"/>
    <w:link w:val="Heading2Char"/>
    <w:uiPriority w:val="9"/>
    <w:unhideWhenUsed/>
    <w:rsid w:val="00490A20"/>
    <w:pPr>
      <w:numPr>
        <w:ilvl w:val="1"/>
        <w:numId w:val="1"/>
      </w:numPr>
      <w:ind w:left="426" w:hanging="426"/>
    </w:pPr>
  </w:style>
  <w:style w:type="paragraph" w:styleId="Heading3">
    <w:name w:val="heading 3"/>
    <w:basedOn w:val="Normal"/>
    <w:next w:val="Normal"/>
    <w:link w:val="Heading3Char"/>
    <w:uiPriority w:val="9"/>
    <w:semiHidden/>
    <w:unhideWhenUsed/>
    <w:rsid w:val="00490A20"/>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90A20"/>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0A2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0A2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0A2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0A2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0A2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sid w:val="008E7F61"/>
    <w:rPr>
      <w:rFonts w:ascii="Arial" w:hAnsi="Arial" w:cs="Arial"/>
      <w:b/>
      <w:bCs/>
      <w:sz w:val="18"/>
      <w:szCs w:val="18"/>
    </w:rPr>
  </w:style>
  <w:style w:type="paragraph" w:styleId="TOCHeading">
    <w:name w:val="TOC Heading"/>
    <w:basedOn w:val="Heading1"/>
    <w:next w:val="Normal"/>
    <w:uiPriority w:val="39"/>
    <w:unhideWhenUsed/>
    <w:pPr>
      <w:widowControl/>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pPr>
      <w:tabs>
        <w:tab w:val="left" w:pos="450"/>
        <w:tab w:val="right" w:leader="dot" w:pos="9016"/>
      </w:tabs>
    </w:pPr>
    <w:rPr>
      <w:rFonts w:ascii="Calibri" w:hAnsi="Calibri"/>
    </w:rPr>
  </w:style>
  <w:style w:type="paragraph" w:styleId="ListParagraph">
    <w:name w:val="List Paragraph"/>
    <w:basedOn w:val="Normal"/>
    <w:link w:val="ListParagraphChar"/>
    <w:uiPriority w:val="34"/>
    <w:qFormat/>
    <w:pPr>
      <w:ind w:left="720"/>
    </w:pPr>
  </w:style>
  <w:style w:type="character" w:customStyle="1" w:styleId="Heading2Char">
    <w:name w:val="Heading 2 Char"/>
    <w:basedOn w:val="DefaultParagraphFont"/>
    <w:link w:val="Heading2"/>
    <w:uiPriority w:val="9"/>
    <w:rsid w:val="00490A20"/>
    <w:rPr>
      <w:rFonts w:ascii="Arial" w:hAnsi="Arial" w:cs="Arial"/>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BodyText1">
    <w:name w:val="Body Text 1"/>
    <w:basedOn w:val="BodyText"/>
    <w:pPr>
      <w:widowControl/>
      <w:tabs>
        <w:tab w:val="left" w:pos="709"/>
        <w:tab w:val="left" w:pos="1559"/>
        <w:tab w:val="left" w:pos="2268"/>
        <w:tab w:val="left" w:pos="2977"/>
        <w:tab w:val="left" w:pos="3686"/>
        <w:tab w:val="left" w:pos="4394"/>
        <w:tab w:val="right" w:pos="8789"/>
      </w:tabs>
      <w:spacing w:before="100" w:after="100"/>
      <w:ind w:left="709"/>
      <w:jc w:val="left"/>
    </w:pPr>
    <w:rPr>
      <w:rFonts w:eastAsia="SimSun" w:cs="Times New Roman"/>
      <w:szCs w:val="20"/>
      <w:lang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ableParagraph">
    <w:name w:val="Table Paragraph"/>
    <w:basedOn w:val="Normal"/>
    <w:uiPriority w:val="1"/>
    <w:pPr>
      <w:autoSpaceDE w:val="0"/>
      <w:autoSpaceDN w:val="0"/>
      <w:ind w:left="535"/>
      <w:jc w:val="left"/>
    </w:pPr>
    <w:rPr>
      <w:rFonts w:eastAsia="Arial"/>
      <w:sz w:val="22"/>
    </w:rPr>
  </w:style>
  <w:style w:type="character" w:customStyle="1" w:styleId="Onopgelostemelding1">
    <w:name w:val="Onopgeloste melding1"/>
    <w:basedOn w:val="DefaultParagraphFont"/>
    <w:uiPriority w:val="99"/>
    <w:rsid w:val="006F2BF3"/>
    <w:rPr>
      <w:color w:val="605E5C"/>
      <w:shd w:val="clear" w:color="auto" w:fill="E1DFDD"/>
    </w:rPr>
  </w:style>
  <w:style w:type="character" w:customStyle="1" w:styleId="Vermelding1">
    <w:name w:val="Vermelding1"/>
    <w:basedOn w:val="DefaultParagraphFont"/>
    <w:uiPriority w:val="99"/>
    <w:rsid w:val="006F2BF3"/>
    <w:rPr>
      <w:color w:val="2B579A"/>
      <w:shd w:val="clear" w:color="auto" w:fill="E1DFDD"/>
    </w:rPr>
  </w:style>
  <w:style w:type="paragraph" w:styleId="NormalWeb">
    <w:name w:val="Normal (Web)"/>
    <w:basedOn w:val="Normal"/>
    <w:uiPriority w:val="99"/>
    <w:semiHidden/>
    <w:unhideWhenUsed/>
    <w:rsid w:val="00451F7B"/>
    <w:pPr>
      <w:widowControl/>
      <w:spacing w:before="100" w:beforeAutospacing="1" w:after="100" w:afterAutospacing="1"/>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F93B96"/>
    <w:rPr>
      <w:color w:val="605E5C"/>
      <w:shd w:val="clear" w:color="auto" w:fill="E1DFDD"/>
    </w:rPr>
  </w:style>
  <w:style w:type="character" w:customStyle="1" w:styleId="Heading3Char">
    <w:name w:val="Heading 3 Char"/>
    <w:basedOn w:val="DefaultParagraphFont"/>
    <w:link w:val="Heading3"/>
    <w:uiPriority w:val="9"/>
    <w:semiHidden/>
    <w:rsid w:val="00490A2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90A20"/>
    <w:rPr>
      <w:rFonts w:asciiTheme="majorHAnsi" w:eastAsiaTheme="majorEastAsia" w:hAnsiTheme="majorHAnsi" w:cstheme="majorBidi"/>
      <w:i/>
      <w:iCs/>
      <w:color w:val="2F5496" w:themeColor="accent1" w:themeShade="BF"/>
      <w:sz w:val="18"/>
      <w:szCs w:val="18"/>
    </w:rPr>
  </w:style>
  <w:style w:type="character" w:customStyle="1" w:styleId="Heading5Char">
    <w:name w:val="Heading 5 Char"/>
    <w:basedOn w:val="DefaultParagraphFont"/>
    <w:link w:val="Heading5"/>
    <w:uiPriority w:val="9"/>
    <w:semiHidden/>
    <w:rsid w:val="00490A20"/>
    <w:rPr>
      <w:rFonts w:asciiTheme="majorHAnsi" w:eastAsiaTheme="majorEastAsia" w:hAnsiTheme="majorHAnsi" w:cstheme="majorBidi"/>
      <w:color w:val="2F5496" w:themeColor="accent1" w:themeShade="BF"/>
      <w:sz w:val="18"/>
      <w:szCs w:val="18"/>
    </w:rPr>
  </w:style>
  <w:style w:type="character" w:customStyle="1" w:styleId="Heading6Char">
    <w:name w:val="Heading 6 Char"/>
    <w:basedOn w:val="DefaultParagraphFont"/>
    <w:link w:val="Heading6"/>
    <w:uiPriority w:val="9"/>
    <w:semiHidden/>
    <w:rsid w:val="00490A20"/>
    <w:rPr>
      <w:rFonts w:asciiTheme="majorHAnsi" w:eastAsiaTheme="majorEastAsia" w:hAnsiTheme="majorHAnsi" w:cstheme="majorBidi"/>
      <w:color w:val="1F3763" w:themeColor="accent1" w:themeShade="7F"/>
      <w:sz w:val="18"/>
      <w:szCs w:val="18"/>
    </w:rPr>
  </w:style>
  <w:style w:type="character" w:customStyle="1" w:styleId="Heading7Char">
    <w:name w:val="Heading 7 Char"/>
    <w:basedOn w:val="DefaultParagraphFont"/>
    <w:link w:val="Heading7"/>
    <w:uiPriority w:val="9"/>
    <w:semiHidden/>
    <w:rsid w:val="00490A20"/>
    <w:rPr>
      <w:rFonts w:asciiTheme="majorHAnsi" w:eastAsiaTheme="majorEastAsia" w:hAnsiTheme="majorHAnsi" w:cstheme="majorBidi"/>
      <w:i/>
      <w:iCs/>
      <w:color w:val="1F3763" w:themeColor="accent1" w:themeShade="7F"/>
      <w:sz w:val="18"/>
      <w:szCs w:val="18"/>
    </w:rPr>
  </w:style>
  <w:style w:type="character" w:customStyle="1" w:styleId="Heading8Char">
    <w:name w:val="Heading 8 Char"/>
    <w:basedOn w:val="DefaultParagraphFont"/>
    <w:link w:val="Heading8"/>
    <w:uiPriority w:val="9"/>
    <w:semiHidden/>
    <w:rsid w:val="00490A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0A20"/>
    <w:rPr>
      <w:rFonts w:asciiTheme="majorHAnsi" w:eastAsiaTheme="majorEastAsia" w:hAnsiTheme="majorHAnsi" w:cstheme="majorBidi"/>
      <w:i/>
      <w:iCs/>
      <w:color w:val="272727" w:themeColor="text1" w:themeTint="D8"/>
      <w:sz w:val="21"/>
      <w:szCs w:val="21"/>
    </w:rPr>
  </w:style>
  <w:style w:type="paragraph" w:customStyle="1" w:styleId="Bullets">
    <w:name w:val="Bullets"/>
    <w:basedOn w:val="Heading3"/>
    <w:link w:val="BulletsChar"/>
    <w:rsid w:val="00BC3E49"/>
    <w:pPr>
      <w:numPr>
        <w:ilvl w:val="0"/>
        <w:numId w:val="2"/>
      </w:numPr>
      <w:ind w:left="709" w:hanging="425"/>
    </w:pPr>
    <w:rPr>
      <w:rFonts w:ascii="Arial" w:hAnsi="Arial"/>
      <w:color w:val="auto"/>
      <w:sz w:val="18"/>
    </w:rPr>
  </w:style>
  <w:style w:type="paragraph" w:customStyle="1" w:styleId="Title1">
    <w:name w:val="Title 1"/>
    <w:basedOn w:val="Bullets"/>
    <w:link w:val="Title1Char"/>
    <w:qFormat/>
    <w:rsid w:val="00350FAD"/>
    <w:pPr>
      <w:numPr>
        <w:numId w:val="0"/>
      </w:numPr>
      <w:ind w:left="709" w:hanging="425"/>
      <w:jc w:val="center"/>
    </w:pPr>
    <w:rPr>
      <w:b/>
      <w:bCs/>
      <w:sz w:val="28"/>
      <w:szCs w:val="28"/>
    </w:rPr>
  </w:style>
  <w:style w:type="character" w:customStyle="1" w:styleId="BulletsChar">
    <w:name w:val="Bullets Char"/>
    <w:basedOn w:val="Heading3Char"/>
    <w:link w:val="Bullets"/>
    <w:rsid w:val="00BC3E49"/>
    <w:rPr>
      <w:rFonts w:ascii="Arial" w:eastAsiaTheme="majorEastAsia" w:hAnsi="Arial" w:cstheme="majorBidi"/>
      <w:color w:val="1F3763" w:themeColor="accent1" w:themeShade="7F"/>
      <w:sz w:val="18"/>
      <w:szCs w:val="24"/>
    </w:rPr>
  </w:style>
  <w:style w:type="numbering" w:customStyle="1" w:styleId="HeadingFirstLevel">
    <w:name w:val="Heading First Level"/>
    <w:basedOn w:val="NoList"/>
    <w:uiPriority w:val="99"/>
    <w:rsid w:val="00350FAD"/>
    <w:pPr>
      <w:numPr>
        <w:numId w:val="3"/>
      </w:numPr>
    </w:pPr>
  </w:style>
  <w:style w:type="character" w:customStyle="1" w:styleId="Title1Char">
    <w:name w:val="Title 1 Char"/>
    <w:basedOn w:val="BulletsChar"/>
    <w:link w:val="Title1"/>
    <w:rsid w:val="00350FAD"/>
    <w:rPr>
      <w:rFonts w:ascii="Arial" w:eastAsiaTheme="majorEastAsia" w:hAnsi="Arial" w:cstheme="majorBidi"/>
      <w:b/>
      <w:bCs/>
      <w:color w:val="1F3763" w:themeColor="accent1" w:themeShade="7F"/>
      <w:sz w:val="28"/>
      <w:szCs w:val="28"/>
    </w:rPr>
  </w:style>
  <w:style w:type="paragraph" w:customStyle="1" w:styleId="Firstlevel">
    <w:name w:val="First level"/>
    <w:basedOn w:val="Secondlevel"/>
    <w:link w:val="FirstlevelChar"/>
    <w:qFormat/>
    <w:rsid w:val="00771813"/>
    <w:pPr>
      <w:numPr>
        <w:ilvl w:val="0"/>
      </w:numPr>
      <w:spacing w:before="120" w:after="80"/>
      <w:ind w:left="425" w:hanging="425"/>
    </w:pPr>
    <w:rPr>
      <w:b/>
      <w:bCs/>
    </w:rPr>
  </w:style>
  <w:style w:type="paragraph" w:customStyle="1" w:styleId="Secondlevel">
    <w:name w:val="Second level"/>
    <w:basedOn w:val="ListParagraph"/>
    <w:link w:val="SecondlevelChar"/>
    <w:qFormat/>
    <w:rsid w:val="00AA76D2"/>
    <w:pPr>
      <w:numPr>
        <w:ilvl w:val="1"/>
        <w:numId w:val="4"/>
      </w:numPr>
      <w:spacing w:before="0"/>
      <w:ind w:left="426" w:hanging="426"/>
      <w:contextualSpacing w:val="0"/>
    </w:pPr>
  </w:style>
  <w:style w:type="character" w:customStyle="1" w:styleId="ListParagraphChar">
    <w:name w:val="List Paragraph Char"/>
    <w:basedOn w:val="DefaultParagraphFont"/>
    <w:link w:val="ListParagraph"/>
    <w:uiPriority w:val="34"/>
    <w:rsid w:val="008F6BF4"/>
    <w:rPr>
      <w:rFonts w:ascii="Arial" w:hAnsi="Arial" w:cs="Arial"/>
      <w:sz w:val="18"/>
      <w:szCs w:val="18"/>
    </w:rPr>
  </w:style>
  <w:style w:type="character" w:customStyle="1" w:styleId="FirstlevelChar">
    <w:name w:val="First level Char"/>
    <w:basedOn w:val="ListParagraphChar"/>
    <w:link w:val="Firstlevel"/>
    <w:rsid w:val="00771813"/>
    <w:rPr>
      <w:rFonts w:ascii="Arial" w:hAnsi="Arial" w:cs="Arial"/>
      <w:b/>
      <w:bCs/>
      <w:sz w:val="18"/>
      <w:szCs w:val="18"/>
    </w:rPr>
  </w:style>
  <w:style w:type="paragraph" w:customStyle="1" w:styleId="Thirdlevel">
    <w:name w:val="Third level"/>
    <w:basedOn w:val="ListParagraph"/>
    <w:link w:val="ThirdlevelChar"/>
    <w:qFormat/>
    <w:rsid w:val="00E73788"/>
    <w:pPr>
      <w:numPr>
        <w:numId w:val="5"/>
      </w:numPr>
      <w:spacing w:before="60" w:after="120"/>
      <w:ind w:left="426" w:hanging="426"/>
      <w:contextualSpacing w:val="0"/>
    </w:pPr>
  </w:style>
  <w:style w:type="character" w:customStyle="1" w:styleId="SecondlevelChar">
    <w:name w:val="Second level Char"/>
    <w:basedOn w:val="ListParagraphChar"/>
    <w:link w:val="Secondlevel"/>
    <w:rsid w:val="00AA76D2"/>
    <w:rPr>
      <w:rFonts w:ascii="Arial" w:hAnsi="Arial" w:cs="Arial"/>
      <w:sz w:val="18"/>
      <w:szCs w:val="18"/>
    </w:rPr>
  </w:style>
  <w:style w:type="character" w:customStyle="1" w:styleId="ThirdlevelChar">
    <w:name w:val="Third level Char"/>
    <w:basedOn w:val="ListParagraphChar"/>
    <w:link w:val="Thirdlevel"/>
    <w:rsid w:val="00E73788"/>
    <w:rPr>
      <w:rFonts w:ascii="Arial" w:hAnsi="Arial" w:cs="Arial"/>
      <w:sz w:val="18"/>
      <w:szCs w:val="18"/>
    </w:rPr>
  </w:style>
  <w:style w:type="paragraph" w:customStyle="1" w:styleId="Nr-Rubrik1">
    <w:name w:val="Nr-Rubrik1"/>
    <w:basedOn w:val="Heading1"/>
    <w:next w:val="NormalIndent"/>
    <w:uiPriority w:val="1"/>
    <w:qFormat/>
    <w:rsid w:val="000D3230"/>
    <w:pPr>
      <w:keepNext/>
      <w:widowControl/>
      <w:numPr>
        <w:numId w:val="9"/>
      </w:numPr>
      <w:spacing w:before="0" w:after="120" w:line="280" w:lineRule="atLeast"/>
      <w:contextualSpacing w:val="0"/>
    </w:pPr>
    <w:rPr>
      <w:rFonts w:asciiTheme="majorHAnsi" w:eastAsiaTheme="majorEastAsia" w:hAnsiTheme="majorHAnsi" w:cstheme="majorBidi"/>
      <w:bCs w:val="0"/>
      <w:sz w:val="21"/>
      <w:szCs w:val="32"/>
      <w:lang w:val="sv-SE"/>
    </w:rPr>
  </w:style>
  <w:style w:type="paragraph" w:customStyle="1" w:styleId="Nr-Rubrik2">
    <w:name w:val="Nr-Rubrik2"/>
    <w:basedOn w:val="Heading2"/>
    <w:next w:val="NormalIndent"/>
    <w:uiPriority w:val="1"/>
    <w:qFormat/>
    <w:rsid w:val="000D3230"/>
    <w:pPr>
      <w:keepNext/>
      <w:widowControl/>
      <w:numPr>
        <w:numId w:val="9"/>
      </w:numPr>
      <w:tabs>
        <w:tab w:val="clear" w:pos="3317"/>
        <w:tab w:val="num" w:pos="907"/>
      </w:tabs>
      <w:spacing w:before="0" w:after="120" w:line="280" w:lineRule="atLeast"/>
      <w:ind w:left="907"/>
      <w:contextualSpacing w:val="0"/>
      <w:jc w:val="left"/>
    </w:pPr>
    <w:rPr>
      <w:rFonts w:asciiTheme="majorHAnsi" w:eastAsiaTheme="majorEastAsia" w:hAnsiTheme="majorHAnsi" w:cstheme="majorBidi"/>
      <w:b/>
      <w:sz w:val="20"/>
      <w:szCs w:val="26"/>
      <w:lang w:val="sv-SE"/>
    </w:rPr>
  </w:style>
  <w:style w:type="paragraph" w:customStyle="1" w:styleId="Nr-Rubrik3">
    <w:name w:val="Nr-Rubrik3"/>
    <w:basedOn w:val="Heading3"/>
    <w:next w:val="NormalIndent"/>
    <w:uiPriority w:val="1"/>
    <w:qFormat/>
    <w:rsid w:val="000D3230"/>
    <w:pPr>
      <w:keepLines w:val="0"/>
      <w:widowControl/>
      <w:numPr>
        <w:numId w:val="9"/>
      </w:numPr>
      <w:spacing w:before="0" w:after="120" w:line="280" w:lineRule="atLeast"/>
      <w:contextualSpacing w:val="0"/>
      <w:jc w:val="left"/>
    </w:pPr>
    <w:rPr>
      <w:b/>
      <w:color w:val="auto"/>
      <w:sz w:val="19"/>
      <w:lang w:val="sv-SE"/>
    </w:rPr>
  </w:style>
  <w:style w:type="paragraph" w:customStyle="1" w:styleId="Nr-Rubrik4">
    <w:name w:val="Nr-Rubrik4"/>
    <w:basedOn w:val="Normal"/>
    <w:uiPriority w:val="1"/>
    <w:qFormat/>
    <w:rsid w:val="000D3230"/>
    <w:pPr>
      <w:widowControl/>
      <w:numPr>
        <w:ilvl w:val="3"/>
        <w:numId w:val="9"/>
      </w:numPr>
      <w:spacing w:before="0" w:after="120" w:line="280" w:lineRule="atLeast"/>
      <w:contextualSpacing w:val="0"/>
      <w:jc w:val="left"/>
      <w:outlineLvl w:val="9"/>
    </w:pPr>
    <w:rPr>
      <w:rFonts w:asciiTheme="majorHAnsi" w:hAnsiTheme="majorHAnsi" w:cstheme="minorBidi"/>
      <w:b/>
      <w:sz w:val="19"/>
      <w:szCs w:val="21"/>
      <w:lang w:val="sv-SE"/>
    </w:rPr>
  </w:style>
  <w:style w:type="paragraph" w:customStyle="1" w:styleId="a-lista">
    <w:name w:val="a-lista"/>
    <w:basedOn w:val="Normal"/>
    <w:uiPriority w:val="3"/>
    <w:qFormat/>
    <w:rsid w:val="000D3230"/>
    <w:pPr>
      <w:widowControl/>
      <w:numPr>
        <w:ilvl w:val="7"/>
        <w:numId w:val="9"/>
      </w:numPr>
      <w:spacing w:before="0" w:after="120" w:line="280" w:lineRule="atLeast"/>
      <w:contextualSpacing w:val="0"/>
      <w:jc w:val="left"/>
      <w:outlineLvl w:val="9"/>
    </w:pPr>
    <w:rPr>
      <w:rFonts w:asciiTheme="minorHAnsi" w:hAnsiTheme="minorHAnsi" w:cstheme="minorBidi"/>
      <w:sz w:val="21"/>
      <w:szCs w:val="21"/>
      <w:lang w:val="sv-SE"/>
    </w:rPr>
  </w:style>
  <w:style w:type="paragraph" w:customStyle="1" w:styleId="i-lista">
    <w:name w:val="i-lista"/>
    <w:basedOn w:val="Normal"/>
    <w:uiPriority w:val="3"/>
    <w:qFormat/>
    <w:rsid w:val="000D3230"/>
    <w:pPr>
      <w:widowControl/>
      <w:numPr>
        <w:ilvl w:val="8"/>
        <w:numId w:val="9"/>
      </w:numPr>
      <w:spacing w:before="0" w:after="120" w:line="280" w:lineRule="atLeast"/>
      <w:contextualSpacing w:val="0"/>
      <w:jc w:val="left"/>
      <w:outlineLvl w:val="9"/>
    </w:pPr>
    <w:rPr>
      <w:rFonts w:asciiTheme="minorHAnsi" w:hAnsiTheme="minorHAnsi" w:cstheme="minorBidi"/>
      <w:sz w:val="21"/>
      <w:szCs w:val="21"/>
      <w:lang w:val="sv-SE"/>
    </w:rPr>
  </w:style>
  <w:style w:type="numbering" w:customStyle="1" w:styleId="Setterwallsnumrering">
    <w:name w:val="Setterwalls numrering"/>
    <w:uiPriority w:val="99"/>
    <w:rsid w:val="000D3230"/>
    <w:pPr>
      <w:numPr>
        <w:numId w:val="8"/>
      </w:numPr>
    </w:pPr>
  </w:style>
  <w:style w:type="paragraph" w:styleId="NormalIndent">
    <w:name w:val="Normal Indent"/>
    <w:basedOn w:val="Normal"/>
    <w:uiPriority w:val="99"/>
    <w:semiHidden/>
    <w:unhideWhenUsed/>
    <w:rsid w:val="000D3230"/>
    <w:pPr>
      <w:ind w:left="1304"/>
    </w:pPr>
  </w:style>
  <w:style w:type="character" w:styleId="Mention">
    <w:name w:val="Mention"/>
    <w:basedOn w:val="DefaultParagraphFont"/>
    <w:uiPriority w:val="99"/>
    <w:rsid w:val="0033395F"/>
    <w:rPr>
      <w:color w:val="2B579A"/>
      <w:shd w:val="clear" w:color="auto" w:fill="E1DFDD"/>
    </w:rPr>
  </w:style>
  <w:style w:type="paragraph" w:styleId="FootnoteText">
    <w:name w:val="footnote text"/>
    <w:basedOn w:val="Normal"/>
    <w:link w:val="FootnoteTextChar"/>
    <w:uiPriority w:val="99"/>
    <w:semiHidden/>
    <w:unhideWhenUsed/>
    <w:rsid w:val="005613C4"/>
    <w:pPr>
      <w:spacing w:before="0" w:after="0"/>
    </w:pPr>
    <w:rPr>
      <w:sz w:val="20"/>
      <w:szCs w:val="20"/>
    </w:rPr>
  </w:style>
  <w:style w:type="character" w:customStyle="1" w:styleId="FootnoteTextChar">
    <w:name w:val="Footnote Text Char"/>
    <w:basedOn w:val="DefaultParagraphFont"/>
    <w:link w:val="FootnoteText"/>
    <w:uiPriority w:val="99"/>
    <w:semiHidden/>
    <w:rsid w:val="005613C4"/>
    <w:rPr>
      <w:rFonts w:ascii="Arial" w:hAnsi="Arial" w:cs="Arial"/>
      <w:sz w:val="20"/>
      <w:szCs w:val="20"/>
    </w:rPr>
  </w:style>
  <w:style w:type="character" w:styleId="FootnoteReference">
    <w:name w:val="footnote reference"/>
    <w:basedOn w:val="DefaultParagraphFont"/>
    <w:uiPriority w:val="99"/>
    <w:semiHidden/>
    <w:unhideWhenUsed/>
    <w:rsid w:val="005613C4"/>
    <w:rPr>
      <w:vertAlign w:val="superscript"/>
    </w:rPr>
  </w:style>
  <w:style w:type="character" w:styleId="PlaceholderText">
    <w:name w:val="Placeholder Text"/>
    <w:basedOn w:val="DefaultParagraphFont"/>
    <w:uiPriority w:val="99"/>
    <w:semiHidden/>
    <w:rsid w:val="007A0B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309">
      <w:bodyDiv w:val="1"/>
      <w:marLeft w:val="0"/>
      <w:marRight w:val="0"/>
      <w:marTop w:val="0"/>
      <w:marBottom w:val="0"/>
      <w:divBdr>
        <w:top w:val="none" w:sz="0" w:space="0" w:color="auto"/>
        <w:left w:val="none" w:sz="0" w:space="0" w:color="auto"/>
        <w:bottom w:val="none" w:sz="0" w:space="0" w:color="auto"/>
        <w:right w:val="none" w:sz="0" w:space="0" w:color="auto"/>
      </w:divBdr>
    </w:div>
    <w:div w:id="89548248">
      <w:bodyDiv w:val="1"/>
      <w:marLeft w:val="0"/>
      <w:marRight w:val="0"/>
      <w:marTop w:val="0"/>
      <w:marBottom w:val="0"/>
      <w:divBdr>
        <w:top w:val="none" w:sz="0" w:space="0" w:color="auto"/>
        <w:left w:val="none" w:sz="0" w:space="0" w:color="auto"/>
        <w:bottom w:val="none" w:sz="0" w:space="0" w:color="auto"/>
        <w:right w:val="none" w:sz="0" w:space="0" w:color="auto"/>
      </w:divBdr>
    </w:div>
    <w:div w:id="157430843">
      <w:bodyDiv w:val="1"/>
      <w:marLeft w:val="0"/>
      <w:marRight w:val="0"/>
      <w:marTop w:val="0"/>
      <w:marBottom w:val="0"/>
      <w:divBdr>
        <w:top w:val="none" w:sz="0" w:space="0" w:color="auto"/>
        <w:left w:val="none" w:sz="0" w:space="0" w:color="auto"/>
        <w:bottom w:val="none" w:sz="0" w:space="0" w:color="auto"/>
        <w:right w:val="none" w:sz="0" w:space="0" w:color="auto"/>
      </w:divBdr>
    </w:div>
    <w:div w:id="316879792">
      <w:bodyDiv w:val="1"/>
      <w:marLeft w:val="0"/>
      <w:marRight w:val="0"/>
      <w:marTop w:val="0"/>
      <w:marBottom w:val="0"/>
      <w:divBdr>
        <w:top w:val="none" w:sz="0" w:space="0" w:color="auto"/>
        <w:left w:val="none" w:sz="0" w:space="0" w:color="auto"/>
        <w:bottom w:val="none" w:sz="0" w:space="0" w:color="auto"/>
        <w:right w:val="none" w:sz="0" w:space="0" w:color="auto"/>
      </w:divBdr>
    </w:div>
    <w:div w:id="333727464">
      <w:bodyDiv w:val="1"/>
      <w:marLeft w:val="0"/>
      <w:marRight w:val="0"/>
      <w:marTop w:val="0"/>
      <w:marBottom w:val="0"/>
      <w:divBdr>
        <w:top w:val="none" w:sz="0" w:space="0" w:color="auto"/>
        <w:left w:val="none" w:sz="0" w:space="0" w:color="auto"/>
        <w:bottom w:val="none" w:sz="0" w:space="0" w:color="auto"/>
        <w:right w:val="none" w:sz="0" w:space="0" w:color="auto"/>
      </w:divBdr>
    </w:div>
    <w:div w:id="460537611">
      <w:bodyDiv w:val="1"/>
      <w:marLeft w:val="0"/>
      <w:marRight w:val="0"/>
      <w:marTop w:val="0"/>
      <w:marBottom w:val="0"/>
      <w:divBdr>
        <w:top w:val="none" w:sz="0" w:space="0" w:color="auto"/>
        <w:left w:val="none" w:sz="0" w:space="0" w:color="auto"/>
        <w:bottom w:val="none" w:sz="0" w:space="0" w:color="auto"/>
        <w:right w:val="none" w:sz="0" w:space="0" w:color="auto"/>
      </w:divBdr>
    </w:div>
    <w:div w:id="469858680">
      <w:bodyDiv w:val="1"/>
      <w:marLeft w:val="0"/>
      <w:marRight w:val="0"/>
      <w:marTop w:val="0"/>
      <w:marBottom w:val="0"/>
      <w:divBdr>
        <w:top w:val="none" w:sz="0" w:space="0" w:color="auto"/>
        <w:left w:val="none" w:sz="0" w:space="0" w:color="auto"/>
        <w:bottom w:val="none" w:sz="0" w:space="0" w:color="auto"/>
        <w:right w:val="none" w:sz="0" w:space="0" w:color="auto"/>
      </w:divBdr>
    </w:div>
    <w:div w:id="562955552">
      <w:bodyDiv w:val="1"/>
      <w:marLeft w:val="0"/>
      <w:marRight w:val="0"/>
      <w:marTop w:val="0"/>
      <w:marBottom w:val="0"/>
      <w:divBdr>
        <w:top w:val="none" w:sz="0" w:space="0" w:color="auto"/>
        <w:left w:val="none" w:sz="0" w:space="0" w:color="auto"/>
        <w:bottom w:val="none" w:sz="0" w:space="0" w:color="auto"/>
        <w:right w:val="none" w:sz="0" w:space="0" w:color="auto"/>
      </w:divBdr>
    </w:div>
    <w:div w:id="615411124">
      <w:bodyDiv w:val="1"/>
      <w:marLeft w:val="0"/>
      <w:marRight w:val="0"/>
      <w:marTop w:val="0"/>
      <w:marBottom w:val="0"/>
      <w:divBdr>
        <w:top w:val="none" w:sz="0" w:space="0" w:color="auto"/>
        <w:left w:val="none" w:sz="0" w:space="0" w:color="auto"/>
        <w:bottom w:val="none" w:sz="0" w:space="0" w:color="auto"/>
        <w:right w:val="none" w:sz="0" w:space="0" w:color="auto"/>
      </w:divBdr>
      <w:divsChild>
        <w:div w:id="1515000429">
          <w:marLeft w:val="0"/>
          <w:marRight w:val="0"/>
          <w:marTop w:val="600"/>
          <w:marBottom w:val="0"/>
          <w:divBdr>
            <w:top w:val="none" w:sz="0" w:space="0" w:color="auto"/>
            <w:left w:val="none" w:sz="0" w:space="0" w:color="auto"/>
            <w:bottom w:val="none" w:sz="0" w:space="0" w:color="auto"/>
            <w:right w:val="none" w:sz="0" w:space="0" w:color="auto"/>
          </w:divBdr>
          <w:divsChild>
            <w:div w:id="1795562684">
              <w:marLeft w:val="0"/>
              <w:marRight w:val="0"/>
              <w:marTop w:val="0"/>
              <w:marBottom w:val="0"/>
              <w:divBdr>
                <w:top w:val="none" w:sz="0" w:space="0" w:color="auto"/>
                <w:left w:val="none" w:sz="0" w:space="0" w:color="auto"/>
                <w:bottom w:val="none" w:sz="0" w:space="0" w:color="auto"/>
                <w:right w:val="none" w:sz="0" w:space="0" w:color="auto"/>
              </w:divBdr>
              <w:divsChild>
                <w:div w:id="81686462">
                  <w:marLeft w:val="0"/>
                  <w:marRight w:val="0"/>
                  <w:marTop w:val="0"/>
                  <w:marBottom w:val="0"/>
                  <w:divBdr>
                    <w:top w:val="none" w:sz="0" w:space="0" w:color="auto"/>
                    <w:left w:val="none" w:sz="0" w:space="0" w:color="auto"/>
                    <w:bottom w:val="none" w:sz="0" w:space="0" w:color="auto"/>
                    <w:right w:val="none" w:sz="0" w:space="0" w:color="auto"/>
                  </w:divBdr>
                  <w:divsChild>
                    <w:div w:id="10882065">
                      <w:marLeft w:val="0"/>
                      <w:marRight w:val="0"/>
                      <w:marTop w:val="0"/>
                      <w:marBottom w:val="0"/>
                      <w:divBdr>
                        <w:top w:val="none" w:sz="0" w:space="0" w:color="auto"/>
                        <w:left w:val="none" w:sz="0" w:space="0" w:color="auto"/>
                        <w:bottom w:val="none" w:sz="0" w:space="0" w:color="auto"/>
                        <w:right w:val="none" w:sz="0" w:space="0" w:color="auto"/>
                      </w:divBdr>
                    </w:div>
                  </w:divsChild>
                </w:div>
                <w:div w:id="3541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5116">
      <w:bodyDiv w:val="1"/>
      <w:marLeft w:val="0"/>
      <w:marRight w:val="0"/>
      <w:marTop w:val="0"/>
      <w:marBottom w:val="0"/>
      <w:divBdr>
        <w:top w:val="none" w:sz="0" w:space="0" w:color="auto"/>
        <w:left w:val="none" w:sz="0" w:space="0" w:color="auto"/>
        <w:bottom w:val="none" w:sz="0" w:space="0" w:color="auto"/>
        <w:right w:val="none" w:sz="0" w:space="0" w:color="auto"/>
      </w:divBdr>
    </w:div>
    <w:div w:id="699008753">
      <w:bodyDiv w:val="1"/>
      <w:marLeft w:val="0"/>
      <w:marRight w:val="0"/>
      <w:marTop w:val="0"/>
      <w:marBottom w:val="0"/>
      <w:divBdr>
        <w:top w:val="none" w:sz="0" w:space="0" w:color="auto"/>
        <w:left w:val="none" w:sz="0" w:space="0" w:color="auto"/>
        <w:bottom w:val="none" w:sz="0" w:space="0" w:color="auto"/>
        <w:right w:val="none" w:sz="0" w:space="0" w:color="auto"/>
      </w:divBdr>
    </w:div>
    <w:div w:id="890309400">
      <w:bodyDiv w:val="1"/>
      <w:marLeft w:val="0"/>
      <w:marRight w:val="0"/>
      <w:marTop w:val="0"/>
      <w:marBottom w:val="0"/>
      <w:divBdr>
        <w:top w:val="none" w:sz="0" w:space="0" w:color="auto"/>
        <w:left w:val="none" w:sz="0" w:space="0" w:color="auto"/>
        <w:bottom w:val="none" w:sz="0" w:space="0" w:color="auto"/>
        <w:right w:val="none" w:sz="0" w:space="0" w:color="auto"/>
      </w:divBdr>
    </w:div>
    <w:div w:id="924729713">
      <w:bodyDiv w:val="1"/>
      <w:marLeft w:val="0"/>
      <w:marRight w:val="0"/>
      <w:marTop w:val="0"/>
      <w:marBottom w:val="0"/>
      <w:divBdr>
        <w:top w:val="none" w:sz="0" w:space="0" w:color="auto"/>
        <w:left w:val="none" w:sz="0" w:space="0" w:color="auto"/>
        <w:bottom w:val="none" w:sz="0" w:space="0" w:color="auto"/>
        <w:right w:val="none" w:sz="0" w:space="0" w:color="auto"/>
      </w:divBdr>
    </w:div>
    <w:div w:id="1048799747">
      <w:bodyDiv w:val="1"/>
      <w:marLeft w:val="0"/>
      <w:marRight w:val="0"/>
      <w:marTop w:val="0"/>
      <w:marBottom w:val="0"/>
      <w:divBdr>
        <w:top w:val="none" w:sz="0" w:space="0" w:color="auto"/>
        <w:left w:val="none" w:sz="0" w:space="0" w:color="auto"/>
        <w:bottom w:val="none" w:sz="0" w:space="0" w:color="auto"/>
        <w:right w:val="none" w:sz="0" w:space="0" w:color="auto"/>
      </w:divBdr>
    </w:div>
    <w:div w:id="1105492487">
      <w:bodyDiv w:val="1"/>
      <w:marLeft w:val="0"/>
      <w:marRight w:val="0"/>
      <w:marTop w:val="0"/>
      <w:marBottom w:val="0"/>
      <w:divBdr>
        <w:top w:val="none" w:sz="0" w:space="0" w:color="auto"/>
        <w:left w:val="none" w:sz="0" w:space="0" w:color="auto"/>
        <w:bottom w:val="none" w:sz="0" w:space="0" w:color="auto"/>
        <w:right w:val="none" w:sz="0" w:space="0" w:color="auto"/>
      </w:divBdr>
    </w:div>
    <w:div w:id="1108962723">
      <w:bodyDiv w:val="1"/>
      <w:marLeft w:val="0"/>
      <w:marRight w:val="0"/>
      <w:marTop w:val="0"/>
      <w:marBottom w:val="0"/>
      <w:divBdr>
        <w:top w:val="none" w:sz="0" w:space="0" w:color="auto"/>
        <w:left w:val="none" w:sz="0" w:space="0" w:color="auto"/>
        <w:bottom w:val="none" w:sz="0" w:space="0" w:color="auto"/>
        <w:right w:val="none" w:sz="0" w:space="0" w:color="auto"/>
      </w:divBdr>
    </w:div>
    <w:div w:id="1119029350">
      <w:bodyDiv w:val="1"/>
      <w:marLeft w:val="0"/>
      <w:marRight w:val="0"/>
      <w:marTop w:val="0"/>
      <w:marBottom w:val="0"/>
      <w:divBdr>
        <w:top w:val="none" w:sz="0" w:space="0" w:color="auto"/>
        <w:left w:val="none" w:sz="0" w:space="0" w:color="auto"/>
        <w:bottom w:val="none" w:sz="0" w:space="0" w:color="auto"/>
        <w:right w:val="none" w:sz="0" w:space="0" w:color="auto"/>
      </w:divBdr>
    </w:div>
    <w:div w:id="1229151263">
      <w:bodyDiv w:val="1"/>
      <w:marLeft w:val="0"/>
      <w:marRight w:val="0"/>
      <w:marTop w:val="0"/>
      <w:marBottom w:val="0"/>
      <w:divBdr>
        <w:top w:val="none" w:sz="0" w:space="0" w:color="auto"/>
        <w:left w:val="none" w:sz="0" w:space="0" w:color="auto"/>
        <w:bottom w:val="none" w:sz="0" w:space="0" w:color="auto"/>
        <w:right w:val="none" w:sz="0" w:space="0" w:color="auto"/>
      </w:divBdr>
    </w:div>
    <w:div w:id="1255670382">
      <w:bodyDiv w:val="1"/>
      <w:marLeft w:val="0"/>
      <w:marRight w:val="0"/>
      <w:marTop w:val="0"/>
      <w:marBottom w:val="0"/>
      <w:divBdr>
        <w:top w:val="none" w:sz="0" w:space="0" w:color="auto"/>
        <w:left w:val="none" w:sz="0" w:space="0" w:color="auto"/>
        <w:bottom w:val="none" w:sz="0" w:space="0" w:color="auto"/>
        <w:right w:val="none" w:sz="0" w:space="0" w:color="auto"/>
      </w:divBdr>
    </w:div>
    <w:div w:id="1302029732">
      <w:bodyDiv w:val="1"/>
      <w:marLeft w:val="0"/>
      <w:marRight w:val="0"/>
      <w:marTop w:val="0"/>
      <w:marBottom w:val="0"/>
      <w:divBdr>
        <w:top w:val="none" w:sz="0" w:space="0" w:color="auto"/>
        <w:left w:val="none" w:sz="0" w:space="0" w:color="auto"/>
        <w:bottom w:val="none" w:sz="0" w:space="0" w:color="auto"/>
        <w:right w:val="none" w:sz="0" w:space="0" w:color="auto"/>
      </w:divBdr>
    </w:div>
    <w:div w:id="1406494524">
      <w:bodyDiv w:val="1"/>
      <w:marLeft w:val="0"/>
      <w:marRight w:val="0"/>
      <w:marTop w:val="0"/>
      <w:marBottom w:val="0"/>
      <w:divBdr>
        <w:top w:val="none" w:sz="0" w:space="0" w:color="auto"/>
        <w:left w:val="none" w:sz="0" w:space="0" w:color="auto"/>
        <w:bottom w:val="none" w:sz="0" w:space="0" w:color="auto"/>
        <w:right w:val="none" w:sz="0" w:space="0" w:color="auto"/>
      </w:divBdr>
    </w:div>
    <w:div w:id="1455710655">
      <w:bodyDiv w:val="1"/>
      <w:marLeft w:val="0"/>
      <w:marRight w:val="0"/>
      <w:marTop w:val="0"/>
      <w:marBottom w:val="0"/>
      <w:divBdr>
        <w:top w:val="none" w:sz="0" w:space="0" w:color="auto"/>
        <w:left w:val="none" w:sz="0" w:space="0" w:color="auto"/>
        <w:bottom w:val="none" w:sz="0" w:space="0" w:color="auto"/>
        <w:right w:val="none" w:sz="0" w:space="0" w:color="auto"/>
      </w:divBdr>
    </w:div>
    <w:div w:id="1514219709">
      <w:bodyDiv w:val="1"/>
      <w:marLeft w:val="0"/>
      <w:marRight w:val="0"/>
      <w:marTop w:val="0"/>
      <w:marBottom w:val="0"/>
      <w:divBdr>
        <w:top w:val="none" w:sz="0" w:space="0" w:color="auto"/>
        <w:left w:val="none" w:sz="0" w:space="0" w:color="auto"/>
        <w:bottom w:val="none" w:sz="0" w:space="0" w:color="auto"/>
        <w:right w:val="none" w:sz="0" w:space="0" w:color="auto"/>
      </w:divBdr>
    </w:div>
    <w:div w:id="1638797018">
      <w:bodyDiv w:val="1"/>
      <w:marLeft w:val="0"/>
      <w:marRight w:val="0"/>
      <w:marTop w:val="0"/>
      <w:marBottom w:val="0"/>
      <w:divBdr>
        <w:top w:val="none" w:sz="0" w:space="0" w:color="auto"/>
        <w:left w:val="none" w:sz="0" w:space="0" w:color="auto"/>
        <w:bottom w:val="none" w:sz="0" w:space="0" w:color="auto"/>
        <w:right w:val="none" w:sz="0" w:space="0" w:color="auto"/>
      </w:divBdr>
    </w:div>
    <w:div w:id="1726221121">
      <w:bodyDiv w:val="1"/>
      <w:marLeft w:val="0"/>
      <w:marRight w:val="0"/>
      <w:marTop w:val="0"/>
      <w:marBottom w:val="0"/>
      <w:divBdr>
        <w:top w:val="none" w:sz="0" w:space="0" w:color="auto"/>
        <w:left w:val="none" w:sz="0" w:space="0" w:color="auto"/>
        <w:bottom w:val="none" w:sz="0" w:space="0" w:color="auto"/>
        <w:right w:val="none" w:sz="0" w:space="0" w:color="auto"/>
      </w:divBdr>
      <w:divsChild>
        <w:div w:id="737288679">
          <w:marLeft w:val="0"/>
          <w:marRight w:val="0"/>
          <w:marTop w:val="600"/>
          <w:marBottom w:val="0"/>
          <w:divBdr>
            <w:top w:val="none" w:sz="0" w:space="0" w:color="auto"/>
            <w:left w:val="none" w:sz="0" w:space="0" w:color="auto"/>
            <w:bottom w:val="none" w:sz="0" w:space="0" w:color="auto"/>
            <w:right w:val="none" w:sz="0" w:space="0" w:color="auto"/>
          </w:divBdr>
          <w:divsChild>
            <w:div w:id="1925801735">
              <w:marLeft w:val="0"/>
              <w:marRight w:val="0"/>
              <w:marTop w:val="0"/>
              <w:marBottom w:val="0"/>
              <w:divBdr>
                <w:top w:val="none" w:sz="0" w:space="0" w:color="auto"/>
                <w:left w:val="none" w:sz="0" w:space="0" w:color="auto"/>
                <w:bottom w:val="none" w:sz="0" w:space="0" w:color="auto"/>
                <w:right w:val="none" w:sz="0" w:space="0" w:color="auto"/>
              </w:divBdr>
              <w:divsChild>
                <w:div w:id="1842159938">
                  <w:marLeft w:val="0"/>
                  <w:marRight w:val="0"/>
                  <w:marTop w:val="0"/>
                  <w:marBottom w:val="0"/>
                  <w:divBdr>
                    <w:top w:val="none" w:sz="0" w:space="0" w:color="auto"/>
                    <w:left w:val="none" w:sz="0" w:space="0" w:color="auto"/>
                    <w:bottom w:val="none" w:sz="0" w:space="0" w:color="auto"/>
                    <w:right w:val="none" w:sz="0" w:space="0" w:color="auto"/>
                  </w:divBdr>
                </w:div>
                <w:div w:id="1954053625">
                  <w:marLeft w:val="0"/>
                  <w:marRight w:val="0"/>
                  <w:marTop w:val="0"/>
                  <w:marBottom w:val="0"/>
                  <w:divBdr>
                    <w:top w:val="none" w:sz="0" w:space="0" w:color="auto"/>
                    <w:left w:val="none" w:sz="0" w:space="0" w:color="auto"/>
                    <w:bottom w:val="none" w:sz="0" w:space="0" w:color="auto"/>
                    <w:right w:val="none" w:sz="0" w:space="0" w:color="auto"/>
                  </w:divBdr>
                  <w:divsChild>
                    <w:div w:id="11924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29074">
      <w:bodyDiv w:val="1"/>
      <w:marLeft w:val="0"/>
      <w:marRight w:val="0"/>
      <w:marTop w:val="0"/>
      <w:marBottom w:val="0"/>
      <w:divBdr>
        <w:top w:val="none" w:sz="0" w:space="0" w:color="auto"/>
        <w:left w:val="none" w:sz="0" w:space="0" w:color="auto"/>
        <w:bottom w:val="none" w:sz="0" w:space="0" w:color="auto"/>
        <w:right w:val="none" w:sz="0" w:space="0" w:color="auto"/>
      </w:divBdr>
    </w:div>
    <w:div w:id="1906063474">
      <w:bodyDiv w:val="1"/>
      <w:marLeft w:val="0"/>
      <w:marRight w:val="0"/>
      <w:marTop w:val="0"/>
      <w:marBottom w:val="0"/>
      <w:divBdr>
        <w:top w:val="none" w:sz="0" w:space="0" w:color="auto"/>
        <w:left w:val="none" w:sz="0" w:space="0" w:color="auto"/>
        <w:bottom w:val="none" w:sz="0" w:space="0" w:color="auto"/>
        <w:right w:val="none" w:sz="0" w:space="0" w:color="auto"/>
      </w:divBdr>
    </w:div>
    <w:div w:id="2037727345">
      <w:bodyDiv w:val="1"/>
      <w:marLeft w:val="0"/>
      <w:marRight w:val="0"/>
      <w:marTop w:val="0"/>
      <w:marBottom w:val="0"/>
      <w:divBdr>
        <w:top w:val="none" w:sz="0" w:space="0" w:color="auto"/>
        <w:left w:val="none" w:sz="0" w:space="0" w:color="auto"/>
        <w:bottom w:val="none" w:sz="0" w:space="0" w:color="auto"/>
        <w:right w:val="none" w:sz="0" w:space="0" w:color="auto"/>
      </w:divBdr>
    </w:div>
    <w:div w:id="20701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kbak.com/eu-data-act/" TargetMode="External"/><Relationship Id="rId18" Type="http://schemas.openxmlformats.org/officeDocument/2006/relationships/hyperlink" Target="https://dealerportal.rokbak.com/en/aftermarket/telematics/telematics-contrac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lerportal.rokbak.com/en/aftermarket/telematics/telematics-contracts.html" TargetMode="External"/><Relationship Id="rId17" Type="http://schemas.openxmlformats.org/officeDocument/2006/relationships/hyperlink" Target="mailto:haultrack@Rokbak.com" TargetMode="External"/><Relationship Id="rId2" Type="http://schemas.openxmlformats.org/officeDocument/2006/relationships/customXml" Target="../customXml/item2.xml"/><Relationship Id="rId16" Type="http://schemas.openxmlformats.org/officeDocument/2006/relationships/hyperlink" Target="https://rokbak.proemion.net/dataportal/log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kbak.com/eu-data-act/" TargetMode="External"/><Relationship Id="rId5" Type="http://schemas.openxmlformats.org/officeDocument/2006/relationships/numbering" Target="numbering.xml"/><Relationship Id="rId15" Type="http://schemas.openxmlformats.org/officeDocument/2006/relationships/hyperlink" Target="mailto:haultrack@Rokba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lerportal.rokbak.com/en/aftermarket/telematics/telematics-contr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llaboration Document" ma:contentTypeID="0x0101007A60771C5753A247A9E629B69FD0F51E0800C1696078F9D96D4DBEA5AB297A919D64" ma:contentTypeVersion="19" ma:contentTypeDescription="Create a new document." ma:contentTypeScope="" ma:versionID="adc0a55897cf0271f7503e4766b5ef50">
  <xsd:schema xmlns:xsd="http://www.w3.org/2001/XMLSchema" xmlns:xs="http://www.w3.org/2001/XMLSchema" xmlns:p="http://schemas.microsoft.com/office/2006/metadata/properties" xmlns:ns2="8ad49abe-303a-452f-a225-0fb38cdeb4c8" xmlns:ns3="2af3b793-b434-4d1f-abd1-55ce4b5242b1" targetNamespace="http://schemas.microsoft.com/office/2006/metadata/properties" ma:root="true" ma:fieldsID="552059d42824f64a4f386b549b6c80aa" ns2:_="" ns3:_="">
    <xsd:import namespace="8ad49abe-303a-452f-a225-0fb38cdeb4c8"/>
    <xsd:import namespace="2af3b793-b434-4d1f-abd1-55ce4b524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49abe-303a-452f-a225-0fb38cde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bda035-400f-4ee0-8922-1075bdfe8b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f3b793-b434-4d1f-abd1-55ce4b524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a5f5f-6e52-4f1d-a304-6341f7aa85f1}" ma:internalName="TaxCatchAll" ma:showField="CatchAllData" ma:web="1fb35751-4299-485e-9106-974254a6a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f3b793-b434-4d1f-abd1-55ce4b5242b1" xsi:nil="true"/>
    <lcf76f155ced4ddcb4097134ff3c332f xmlns="8ad49abe-303a-452f-a225-0fb38cdeb4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ABFE4-8429-4A22-8278-95B554E6CAFD}">
  <ds:schemaRefs>
    <ds:schemaRef ds:uri="http://schemas.microsoft.com/sharepoint/v3/contenttype/forms"/>
  </ds:schemaRefs>
</ds:datastoreItem>
</file>

<file path=customXml/itemProps2.xml><?xml version="1.0" encoding="utf-8"?>
<ds:datastoreItem xmlns:ds="http://schemas.openxmlformats.org/officeDocument/2006/customXml" ds:itemID="{E3CCB6FE-C198-4163-AD47-4FD888B9F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49abe-303a-452f-a225-0fb38cdeb4c8"/>
    <ds:schemaRef ds:uri="2af3b793-b434-4d1f-abd1-55ce4b524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C2968-028F-4D1C-BA77-2AAC1E89A66B}">
  <ds:schemaRefs>
    <ds:schemaRef ds:uri="http://schemas.openxmlformats.org/officeDocument/2006/bibliography"/>
  </ds:schemaRefs>
</ds:datastoreItem>
</file>

<file path=customXml/itemProps4.xml><?xml version="1.0" encoding="utf-8"?>
<ds:datastoreItem xmlns:ds="http://schemas.openxmlformats.org/officeDocument/2006/customXml" ds:itemID="{3FBC9118-1587-4DCF-BABC-5324D4E94F7F}">
  <ds:schemaRefs>
    <ds:schemaRef ds:uri="http://schemas.microsoft.com/office/2006/metadata/properties"/>
    <ds:schemaRef ds:uri="http://schemas.microsoft.com/office/infopath/2007/PartnerControls"/>
    <ds:schemaRef ds:uri="2af3b793-b434-4d1f-abd1-55ce4b5242b1"/>
    <ds:schemaRef ds:uri="8ad49abe-303a-452f-a225-0fb38cdeb4c8"/>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1199</Words>
  <Characters>6992</Characters>
  <Application>Microsoft Office Word</Application>
  <DocSecurity>0</DocSecurity>
  <Lines>162</Lines>
  <Paragraphs>63</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Deprez</dc:creator>
  <cp:keywords/>
  <cp:lastModifiedBy>Brian Gilmartin</cp:lastModifiedBy>
  <cp:revision>37</cp:revision>
  <cp:lastPrinted>2023-02-04T20:57:00Z</cp:lastPrinted>
  <dcterms:created xsi:type="dcterms:W3CDTF">2025-11-25T12:15:00Z</dcterms:created>
  <dcterms:modified xsi:type="dcterms:W3CDTF">2025-12-02T11:08:00Z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2023-01-09T12:33:09Z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bdd1bee6-277f-434a-8c44-c2dfeebc0de4</vt:lpwstr>
  </property>
  <property fmtid="{D5CDD505-2E9C-101B-9397-08002B2CF9AE}" pid="8" name="MSIP_Label_19540963-e559-4020-8a90-fe8a502c2801_ContentBits">
    <vt:lpwstr>0</vt:lpwstr>
  </property>
  <property fmtid="{D5CDD505-2E9C-101B-9397-08002B2CF9AE}" pid="9" name="MediaServiceImageTags">
    <vt:lpwstr/>
  </property>
  <property fmtid="{D5CDD505-2E9C-101B-9397-08002B2CF9AE}" pid="10" name="ContentTypeId">
    <vt:lpwstr>0x0101007A60771C5753A247A9E629B69FD0F51E0800C1696078F9D96D4DBEA5AB297A919D64</vt:lpwstr>
  </property>
</Properties>
</file>